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F4E04" w14:textId="796FA07E" w:rsidR="0037543E" w:rsidRPr="00F61294" w:rsidRDefault="00A775D8" w:rsidP="00A775D8">
      <w:pPr>
        <w:spacing w:after="0" w:line="259" w:lineRule="auto"/>
        <w:ind w:left="0" w:firstLine="0"/>
        <w:jc w:val="left"/>
        <w:rPr>
          <w:lang w:val="de-CH"/>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2FC95DB" wp14:editId="36B2BDDC">
                <wp:simplePos x="0" y="0"/>
                <wp:positionH relativeFrom="page">
                  <wp:posOffset>183129</wp:posOffset>
                </wp:positionH>
                <wp:positionV relativeFrom="page">
                  <wp:posOffset>177782</wp:posOffset>
                </wp:positionV>
                <wp:extent cx="876290" cy="709931"/>
                <wp:effectExtent l="0" t="0" r="0" b="0"/>
                <wp:wrapTopAndBottom/>
                <wp:docPr id="6967" name="Group 6967"/>
                <wp:cNvGraphicFramePr/>
                <a:graphic xmlns:a="http://schemas.openxmlformats.org/drawingml/2006/main">
                  <a:graphicData uri="http://schemas.microsoft.com/office/word/2010/wordprocessingGroup">
                    <wpg:wgp>
                      <wpg:cNvGrpSpPr/>
                      <wpg:grpSpPr>
                        <a:xfrm>
                          <a:off x="0" y="0"/>
                          <a:ext cx="876290" cy="709931"/>
                          <a:chOff x="0" y="0"/>
                          <a:chExt cx="876290" cy="709931"/>
                        </a:xfrm>
                      </wpg:grpSpPr>
                      <pic:pic xmlns:pic="http://schemas.openxmlformats.org/drawingml/2006/picture">
                        <pic:nvPicPr>
                          <pic:cNvPr id="7790" name="Picture 7790"/>
                          <pic:cNvPicPr/>
                        </pic:nvPicPr>
                        <pic:blipFill>
                          <a:blip r:embed="rId11"/>
                          <a:stretch>
                            <a:fillRect/>
                          </a:stretch>
                        </pic:blipFill>
                        <pic:spPr>
                          <a:xfrm>
                            <a:off x="-2293" y="-2292"/>
                            <a:ext cx="877824" cy="713232"/>
                          </a:xfrm>
                          <a:prstGeom prst="rect">
                            <a:avLst/>
                          </a:prstGeom>
                        </pic:spPr>
                      </pic:pic>
                      <wps:wsp>
                        <wps:cNvPr id="8" name="Rectangle 8"/>
                        <wps:cNvSpPr/>
                        <wps:spPr>
                          <a:xfrm>
                            <a:off x="640713" y="266278"/>
                            <a:ext cx="41228" cy="222684"/>
                          </a:xfrm>
                          <a:prstGeom prst="rect">
                            <a:avLst/>
                          </a:prstGeom>
                          <a:ln>
                            <a:noFill/>
                          </a:ln>
                        </wps:spPr>
                        <wps:txbx>
                          <w:txbxContent>
                            <w:p w14:paraId="1216A1A3" w14:textId="77777777" w:rsidR="00A775D8" w:rsidRDefault="00A775D8" w:rsidP="00A775D8">
                              <w:pPr>
                                <w:spacing w:after="160" w:line="259" w:lineRule="auto"/>
                                <w:ind w:left="0" w:firstLine="0"/>
                                <w:jc w:val="left"/>
                              </w:pPr>
                              <w:r>
                                <w:rPr>
                                  <w:rFonts w:ascii="Calibri" w:eastAsia="Calibri" w:hAnsi="Calibri" w:cs="Calibri"/>
                                  <w:sz w:val="22"/>
                                </w:rPr>
                                <w:tab/>
                              </w:r>
                            </w:p>
                          </w:txbxContent>
                        </wps:txbx>
                        <wps:bodyPr horzOverflow="overflow" vert="horz" lIns="0" tIns="0" rIns="0" bIns="0" rtlCol="0">
                          <a:noAutofit/>
                        </wps:bodyPr>
                      </wps:wsp>
                    </wpg:wgp>
                  </a:graphicData>
                </a:graphic>
              </wp:anchor>
            </w:drawing>
          </mc:Choice>
          <mc:Fallback xmlns:w16sdtfl="http://schemas.microsoft.com/office/word/2024/wordml/sdtformatlock">
            <w:pict>
              <v:group w14:anchorId="02FC95DB" id="Group 6967" o:spid="_x0000_s1026" style="position:absolute;margin-left:14.4pt;margin-top:14pt;width:69pt;height:55.9pt;z-index:251658240;mso-position-horizontal-relative:page;mso-position-vertical-relative:page" coordsize="8762,709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gwhPpvwIAAIkGAAAOAAAAZHJzL2Uyb0RvYy54bWycVdtu2zAMfR+wfxD0&#13;&#10;3jpRglyMJsWwrkWBYQ3a7QMUWY6FyZIgKXGyrx8p28nadLc+1CV1IQ8Pj5ir632tyU76oKxZ0OHl&#13;&#10;gBJphC2U2Szot6+3FzNKQuSm4NoauaAHGej18v27q8blktnK6kJ6AkFMyBu3oFWMLs+yICpZ83Bp&#13;&#10;nTSwWVpf8wiu32SF5w1Er3XGBoNJ1lhfOG+FDAFWb9pNukzxy1KK+FCWQUaiFxSwxfT16bvGb7a8&#13;&#10;4vnGc1cp0cHgb0BRc2Ug6THUDY+cbL06C1Ur4W2wZbwUts5sWSohUw1QzXDwopo7b7cu1bLJm407&#13;&#10;0gTUvuDpzWHFl92dd09u5YGJxm2Ai+RhLfvS1/gfUJJ9ouxwpEzuIxGwOJtO2ByIFbA1Hczno2FL&#13;&#10;qaiA97Nbovr0x3tZnzR7BsUpkcNfVz9YZ/X/XSdwK269pF2Q+p9i1Nx/37oLaJXjUa2VVvGQZAdN&#13;&#10;QVBmt1Ji5VsHqFx5ogogYoqUGF6D4OEA5iVpDTjGa3gS74Gbof8szFord6u0RubR7gCDZl/0/JWa&#13;&#10;Wz3dWLGtpYntA/FSA3ZrQqVcoMTnsl5LAOnvi65XIXoZRYUJS0j8CI8GkfH8uJFQnoAh5gCSeUUk&#13;&#10;F4zNR5SAGtBirRhOYpnO2LgTy3DERmn/2HSeOx/inbQ1QQMgAhJgmud89zl0mPojHXUtjIQPUKGE&#13;&#10;YY6EnjTwzmj7r6fyVHEnAQKGPfUXZlrbXKSKm42WZIaVdqeOryn8jqXJeDAdtjSxyYRN022e9zyN&#13;&#10;h4xBDnxTjLHJbIzB30oTz7VBDo1FVbWBcAWeWI8Prbhf77sS1rY4gJIr6388wGgvtW0W1HYWxWkP&#13;&#10;vcFdSvS9AYZxsPaG7411b/ioP9o0flsYH7bRliq1ExO32To80LpkpXmXau5mMw7UX/106vQLsvwJ&#13;&#10;AAD//wMAUEsDBAoAAAAAAAAAIQARif+zoVAAAKFQAAAUAAAAZHJzL21lZGlhL2ltYWdlMS5wbmeJ&#13;&#10;UE5HDQoaCgAAAA1JSERSAAABIAAAAOoIBgAAAAKHmOYAAAABc1JHQgCuzhzpAAAABGdBTUEAALGP&#13;&#10;C/xhBQAAAAlwSFlzAAAuIwAALiMBeKU/dgAAUDZJREFUeF7tnQdAVFfWx/8qvSsdARtSFAV7771F&#13;&#10;U9T0ZhLTY9pmsybZfGkm2fRN33Q1MVVj7713xV5QBBVFFJBe9Lv/yxszEsq8YWYY5P5cNrw3zMwr&#13;&#10;9553zrmnQKFQKGqKevy/ywK5pVAoFDakvvZfhUKhsDlKA1JcE3AEX+Y/8csl8VNy6TLqidF9if/l&#13;&#10;MJf/E//Efx0a1Oem+J3/r6hJ5B1QAkhRWygsLkG++Dl/MRdnLubgWHoe0rNycORcDs7kFiFd/BSU&#13;&#10;XEZuYTEcG9RDQfElOcjr1xdCh8Knfj0EuDtJIdTCxxn+Xu5o6uOKpgFe8HN3QSPx49igAZwdG5R+&#13;&#10;ocKqKAGksFsKSy4hMycPZ7NyseXEeaw+nIp9QtCk5RbjfHYecoouo1gbutUZwdSEnIRg8nCsh0Ye&#13;&#10;Lmjo4oD+zXzQvWUwWvh6oamfF1ydHJTGZAWUAFLYFRdy8nHwTCZWHEzB7H1ncfxCLi4WFCO36JIw&#13;&#10;sGyLkElwdaiHxl6uiAtwxcg24ejWPADN/L2FBqU0JEugBJCiRuHQSxMm1IL9p7Hl+FnM2ntGaDiF&#13;&#10;KBJmlL0NSgokF4f6iPFzxQ2xjTGybThaBvjA1dlR+wuFXpQAUtQINK3WJZ7Dp6v2YH3KRWTkl9id&#13;&#10;wKkK+pha+7tjfNsQ3NIpAmHCVKuvzDRdKAGksBlcmUo8ewHvrjqM2btPIDW3WIw97cVaDCeRs9CM&#13;&#10;hkf648FuzdAzKkz6jBRVowSQwuoUFBVh5s4k/LzlKOYdzRDm1SXtlWsPmmntg93xUPcIjOsYAQ8X&#13;&#10;J+0VRXkoAaSwCozFSU7PwrfrDuL77Sk4nlmgvVI3oCUW3cgFz/aPxvXxzeDj7qK9ojBGCSCFReFA&#13;&#10;OnbuIt5bthczdp5Ael5J6Qt1FPqEIn2dMXlADK5v1xzuSiO6CiWAFBbjVFYe3lq6D1O3HMOFvCJt&#13;&#10;r4IwADIuyAOvD2+D/jFhcGygsqCIEkCKapORV4hP1h7Gh6sOIi27bplaenFzrI/RMYF4ZWQ8IgJ8&#13;&#10;tL11FyWAFGZTUFyCmQkpeH7OLhw/n6PttR/k4CbCDLK3IR7k4YR/9YvAhJ6t4FaH44iUAFLohg7m&#13;&#10;9UfP4qnZO7E1+UKNTW7G4Xg71kNDdxf4ujvD38MZ0Y2c4SEmdJiPC1wcHODp5iLzui4JYZlbfEn8&#13;&#10;XEZWdjZSMgtwLr8EJzPzkVdYhKPnspGWV4w8G0Zc0z/Uv0UjfHtrN4Q28tT21i2UAFLo4nRGDl6f&#13;&#10;vx3/23YShSW2HTaNXBqgbbA3QrzdMCSiEbq2CJLJpC5ODnCoXx8N6tfTFQjIUc+hT4GaX1SEnMIS&#13;&#10;JJ27iCX7TmB7ag72nLqA5KxC5AnBZU2aeDvj3ZFtcGOnltqeuoMSQAqTYFmLP7YexjPzEnAis9Am&#13;&#10;WgIdtxENndE/KgRDIgPQL7ox3JwcZayNtRNDKZSKioqRdjEXi/efxI/bk7HrdCbOWWlVr4E4n8l9&#13;&#10;muGFUZ3qlINaCSBFlWTlF+L5mVvw5ZZkFAtBZE2chVkV5eeOh7s1xaCYUIT5esHRoeYTPzlF0rPz&#13;&#10;sHjfSfyxKxlLj6Yhs8CymhEF65hof3x1e09pVtYFlABSVAgHxb6Uc7jlh/VIOGs9JzPNJk+n+niw&#13;&#10;a1Pc0bEJohsHSHPKXuF0OZeVg/9tPIpvNybiWGaBTDOxFF1DvfDbvb3RuA74hZQAUpRLdkERPl25&#13;&#10;D68tP4iLBdYxO+hE7hjiifu7tsCouKbw86h9T/2i4mKZ1/bx6oNYn5xpMb9YRCNXzLy3F1qH+pZO&#13;&#10;0msUJYAUfyPl/EXc/9MGLDycru2xLPRxdAlriH8PbY3eEYFwcqj9iZvFJZewcG8yPl1zEMsTz8uq&#13;&#10;jNUl2MMRP97eFX2iQ69ZIaQEkOIKNCNm7zqGp/7cheMZ+dpey+EgRlt0kDfeHBWPodHBdm1mmQtj&#13;&#10;o5bsS8Gzc3bh4LkcMbe0F8yEQmjmvT3RpXmQtufaQgkghYS1lj9enoB/LT4o6yhbmiYN3YTgicN1&#13;&#10;saFwqwOlKrLyCvDJigS8vSoRGdU0YQPdHbHkwb5oE+an7bl2UAJIgdyCIoz9dg0WHTwDS4f2eDk3&#13;&#10;wKS+MXiyTxR83OpWIian1bbjZ/DkrB1YfyID1fFTUxOae18vtG8aqO25NlACqI6TmJaFe6atxeqk&#13;&#10;TG2PZWAMz7CWvvh4bBeE+3lpe+smOULAT/5zC77cnFytoMZIXxesfnwwAr3dtT21HyWA6jBbT5zD&#13;&#10;jV+txIksy2au+wit56PRsbilS7Rsf6MoDWxcsCcJ983YgtScYm2vfoa28MHv9w+A2zVS1kMJoDrK&#13;&#10;wl17MX56ArIKLXvrOzb2wufju6BD+LXnr7AEW4+lYuz3G3E8I0/bow/67d8e3gpPDmyrK+3EXlEC&#13;&#10;qA7yycoEPDF7r0WD5zgZnu7RBK+N6QwnO4hctmcOp57H6K9WY/8584SQm0M9/HJnV4xo21TbU3tR&#13;&#10;AqgOUXKpBF+s2I7H5x6xqLPZ180R745qgzu6Rl4TT2VbcOJcJoZ9tgL70s0TQs18nLHrnyPhWctN&#13;&#10;MWWg1xGKS4rxyryteHKeZYVPsIcTFtzfC3d2i1LCRwfhft6YO7Evov1ctT36OJZRgGd+24j8IvP9&#13;&#10;SfaAEkB1AAqfZ/7YhCkrElFooRAfipoOjb2x4uE+6NQssFSVVuiiWYAPpt3eDaGe5mkx3+84jVm7&#13;&#10;U7St2okSQNc4XAJ+/Od1+HDdCRRZSvgIaTMs0g8LH+qHqBDlbK4OHZoGYuptneDppN9vVlByCa8v&#13;&#10;TpBxXLUVJYCuYfKLCvHP31fh882ntD2W4Y64YMyY0Bd+HuaZD4qr6RMVhpcGRsnYKb3sPZuNn7cc&#13;&#10;0bZqH0oAXaPkFRbjpT834NMtaRYtHvZQp0b44rae8FT90C0Gi6s92rc1xrb21/aYDpeP3lx+UN7v&#13;&#10;2ogSQNcgBUUlePb3DXhn3alqhf+X5eZYL7w/rj9cHFXbYUvDsrJTRneUqSt6OXQ+r9ZqQUoAXWNc&#13;&#10;unQJk2etxaebUuTT0VKMifHFV7cPgrOj0nysRbivNx7pGSF9bHp5f/UhlIh7X9tQAugagnWbP121&#13;&#10;Ex9tOGVRs6tHE3d8f2dv1dXTylDwPNErAjG++guz7UvLxdrDp7Wt2oMSQNcQP23dj2fmHLTYahcJ&#13;&#10;9nDAvPt7wstV9Ta3BQE+Xni6d0s00KkFsVb31K2JDCrW9tQOlAC6Rlh5MAUP/poAS9ZJD/N0wJKJ&#13;&#10;feDt0Ujbo7A2lDtj2jVHUx/n0h062JaSiUIrtxCyNEoAXQNsOJyCcd+tQbYFVR86Q3+8vRNahwVo&#13;&#10;exS2opGnG26IDda2TCfxfC6SL2RrW7UDJYBqOUdOn8Vt09YhzbyUonJhSsVrQ1qgZ1TtT3asrdzT&#13;&#10;NVL2CtNDdmEJNifWLj+QEkC1mKzci7jrx/U4lmlZtfvBzo3waL922paiJohu7IteTfQVcmPIxYbj&#13;&#10;523WWtoSKAFUS2EN5wdnrMX6ZAuqPoI2Aa5458a+qFdPDY2ahLrPuLjGpRs62JeWI0MxagtqlNVC&#13;&#10;Ll0qkZntM3ZnaHssg69bA0y9oydcndRyuz3QlUm+OlfDTmZkyxZBtQUlgGoZXGadvukg3lyZaFFV&#13;&#10;m8u+bw2NQtw12HmhttLU3wfB4qGgh+KSy8oEU1iPrYnJeGzWbot3r+jTzBu3d2utbSnsAVdHB6GV&#13;&#10;6luOzykqsXr/fkuiBFAtIiMnEzdP24zMAssOMPZl/3p8RzirHC+7wtGhPoJ89HXAyCwoQeKZ89qW&#13;&#10;/aMEUC2BeT73TV2LxAuWrf1CF8Nn17dE00AV72Nv0P8T5K5viuYVX8aUxXssWu/bmigBVAug3+eD&#13;&#10;xevx+4EsbY/lGNKyEcZ3jtO2FPZE/Xr10TlMfxT6zP1pSEhK1bbsGyWAagEL9xzF80ssX3qzkUt9&#13;&#10;fDm+PRwaqC4W9kp0Y3846kwMKyi5jBfm75LVMO0dJYDsnKT0TDz063YUWdjrTPX+qZ4hCPPTXwRL&#13;&#10;YTs6h/shyEN/Xtiioxn4YeNhbct+UQLIjiksKsAjv65HUlaJtsdyRPo64clBnbQthb3i7uKItgH6&#13;&#10;S99yJWzKsgNIOX9R22OfKAFkx5y+cB7nc0rg5mj52/TG0Bi4OasSG/ZOg/r1ZQNCfUZYKSlZBXj2&#13;&#10;j02yQqa9Is9LNSa0X5hycehUCv7ceQzfbj+PoxkF2ivm0zHEHZufHanSLWoJ53MLEPHaXFzILdT2&#13;&#10;mA5N7fvbBeHT2/sKYWaOGLMu0vv4skBuKewOPgEDvH3QK7IJJvaIQIdAB+Tn5+KEMMvMCThjpvui&#13;&#10;+zsiwKehtkdh7zAgMV9oMSuPnNX26GN7ajZChBUXH+5vd80jlQZUC2GyYdLZk5i65QS+3nwaKTnF&#13;&#10;shyrKQyN9MG8B4egvhBsitpDVn4hWr0xFyeFWWUO7o4N8PudnTE4tonQiuxHCCkBVMspLi7E3J2H&#13;&#10;MGP7Mcw/mo/sguIKc4HcHIAtk/qiVaj+YleKmmferqMYN20rcs0sPOfj4oA593RDj8hQaZrZA0oA&#13;&#10;XSMwUjo96zymb0nET9tPIiGtAPnFV9/WW+OCMP3uPuKuK+2nNnJJTNNn/9iM99ey9rO2UyeuDvXw&#13;&#10;xY3xuLVLlF34hJQAugbJLyzCrqRkzN6TiB92ZuGUUNudG9TDxsd7oW24/hozCvshLSsXY/63AuuT&#13;&#10;zY+KdxSC59XBkXisXxu41XCDSSWArmFYmCEtMxurDh7BjpQcvH59D7uy/xXmcfzcRQz4eCkSM/K1&#13;&#10;PfphcPWYmAB8NK4LQnw8tL22RwmgOgJvsRI+1w4HTp9H/09X4PRF/UvzBjgcYvzc8O0tXdBJFj+z&#13;&#10;/fhQAkihqKXsTj6HW35YJ5sSVgcPpwZ4oV8EHh/QBq5OtjXJlABSKGoxh1Mv4NapG7D1ZKa2xzzY&#13;&#10;gaN/cx/857p4xDUJ0vZaHyWAFIpazrmsXNw9bS3mHUrX9piPm2MDvDo4Gg/0ioaHDVpx21QApWUX&#13;&#10;4FxOAbLy/14mgBGawV4u8HV3hqu4CDVJRl4hzucWyuOtCB6nt4sD/D1UPpW9k1NYjKTzubhoVJ6C&#13;&#10;7o5QbzcEe7uWToJqwvFy/HwOiowKwruIcdzc1x2eNlhpYiH6KQt34vXlh2Q5jurA6xHr74o3RsaX&#13;&#10;5qFZ4gJVgNUEUKaYxMsOpWLdsXNYfywNe1MvIrtQDIDKvkkcTT3xr0lDN8QG+6Bncz/0iwhA+zBf&#13;&#10;q8UsMHBv2aHTWHX0HDYfT0NCatZfA7WKYyUO9esjJsATHcJ90bOZH0bGNkZABUKJOT17TutfPqVA&#13;&#10;7hDWUHcYPYX9PnE+emDtma5N/QynZzJMC9lyIl132RDe1kh/TxxKuyj7Wukh1MdVTPDyV3D2ns7A&#13;&#10;9G1JmJWQgoNnL3KMa68YIb67oasTBkYF4e7OzTFY/NfUccaYnFVHz+In8R0c58eE8ClvvPCetQ3x&#13;&#10;wth2TXBHx2bimN20VywPo+HnJxzDQ79tQ8rFYm2v+TB04+Y2QXh5eBya+De0iiCSH2kpAUTpv/H4&#13;&#10;OXy0+hDm7j2F/GLLZOGGiKfUuPhwTOzeAi39vaotjFiucufJC/hw1UH8sTtFPiEthYM4tjFtGmPy&#13;&#10;4Fgx8HyuEhpHz11E5Ovz5ODVg6ezA5JfHgNvV31P0ufn7MSby/ZrW6ZzePJIRAihoIeDZ7PQ7j8L&#13;&#10;kacz89pPaJI/39Udw75cpbuv+ZN9o/HemL8aKHIY7z6VgX/O3YWF+/V3CO0S3gifjO0khH3FVQh5&#13;&#10;6zYmncOTf2zD5hP6mgA6O9THA90j8PLQNmjkZj3zJjM3H5N+3YTpu06jSK9ULwcvMf4m94vAxD6t&#13;&#10;xBjUX5uoMiySjMqbskNM6Dunb8TLCxKw70yWRSvzXxRaysakdHy54SiOiEncUWhEeicj4REliSfV&#13;&#10;xJ834+k/dwghlHGVymwJeNo8/283JeJ0Vh56twgQA6/UpGzk5oxFB04jJUPfqkWhOMbuQhuMCjC9&#13;&#10;UyZV8ueEAEq9qD9WxNfdCX0jArUt01hxWGgD25O0LdMZHB0stUbeW711jLsJTW2IeD/hNeKD77ap&#13;&#10;G3BAXH9zOJmZh6lbj8sHXlxjn78tSxeIB+rLCxPwwM9bcELnPSQ8v81iHM/de1Je34o05eri4uiA&#13;&#10;6+KaoEtjL6HRZyItp1CXoCxLgbi2S4+cw7TNR+FQ7xIixTh0dbJMA4Nqx+Tzxr+38gB6f7RUDMIz&#13;&#10;1TrRqqCwmCYGSMd3F+FnMdj1KG78yyUHU9Ht/cX4bVey1Yt287p8vu4Ieonrkpiere0F7unSTPtN&#13;&#10;H3qf6KeE8Ntz2ryVkRk7TujW0uaISWUON7dvov1mPswUn/DjBjz7507dGlhZ+P4Hf9mCH4VpZQx9&#13;&#10;PDd+sxZvLNkn7211oFk85LMVOCC0RmtBzXtImyZY/fgAvDcyBuHeztU2oVIuFmLS7AR0e28hft92&#13;&#10;FPkWsByqJYDoTL5z6nr8Y/ZOi5oxVZGWnY/bp23EK4tMr/5PO/3Gb9aYpRFUB5oEI75YJbUhcl1s&#13;&#10;qFlOdpq2ekQCBYK5WujRc9nYr8N3xEm77YT+FRialqNaVy815KIYgzd9uxbTtukXmhVBAfPUrO1X&#13;&#10;NCnW4eHYmb/vlMUesNS2xny1WvpKrYmXqwueGBCHVY8OwAMdQ2XMT3XgJT6Ynodbf9yC4Z8txfak&#13;&#10;s2IOmi+QzRZA2QVFGPfdWvy8M9liN14PxeKkXxNPo4/XHqry+6kJ8OlFh3NNwCfdfTM2y2Pm6lmP&#13;&#10;Zvq7j1KQ5eoQ8nSOmgs1zQU6NK4LuQVIuqDfJBkphI9bNSYEzcxHf98qBYOl4QroI79tlQ/ZO6Zt&#13;&#10;kLV4LD3K6RyfsnSftmVdmvp749NbemL9EwMwsIWvzAerDoUll7Hi2AX0+3QlJs/ZhrOZOdor+jBL&#13;&#10;APEJMVGoqYsP1GzrD+nnENoXVzoqgnb7vT9tLHfp35Ys2H8K/9sgbGhx42/p0FTbazrUZlYILc4U&#13;&#10;TounKx2k1WFmgukPlgQh4M3RgO/r1kL7zTx+2XkC07cKU1zbtjQUOsM/X4F5VhBwBr7ddOyKdmxt&#13;&#10;6oux16axL+Y/NAAz7+qMjiGe1TbLsgpK8PbKIxj46TJsTtQvD8wSQFOW7JUOR9vrPX+noPiStNlP&#13;&#10;iUlXHksPncG25AvaVs3BufzS/ARkCkE4MDLILCf6ChMr4q09liaFc3XYL8yP01mmmavrxPfppbG3&#13;&#10;q9AEq9eR44wwp0usqH1TAK87Xv3gvsqgO2GhFQVceTg6NMCIuOZY9ugg/GdYDAJYKKoa8BYknMnB&#13;&#10;kC/XYN4ulgox/Z7oFkD0Rby6eK/8UnvBoC6XhQOIS+3mmIidwn3x1fhO2PnsMOx+bji2PzMUn4/t&#13;&#10;IFe1zIVxOe8s3y/jV+JDfLS9prPh2Dntt8qZsf1EtR8O9HvwXpvCCiHk9TIsJkguS9d1eJ+mCnPZ&#13;&#10;nDFaXbzcnPH04HgkiPE9vk0gHKqpDWXkF2PstC2YvTNR21M1ukYAnY0TZmy2+gqSOdAMW19mgnLl&#13;&#10;gr4TvdzRoQnWPTEQE7pFyOXYNsHeaBfaEBN7RGLlowNk3ApjI8zhq42JUmvjZ+u933uFVlJVYfIL&#13;&#10;eYVCU9IvEMqDK45VzQuey9YUfRomV2gmdI3QthR0ducU1lznigBvd/x4bz/Mn9ANTbyqF5+UV3QJ&#13;&#10;z8/bg/Qs03xCugTQr8Lm3n+meklvhH6QKH9P9GsZiP7ip2dzf3i7OF4VtGcO/16QoP1WCidrZekU&#13;&#10;5cHw+Y/HdoJjg/IvDQ9xXLsmePO6eJOPl3/H4El+Jlc9qFkMEmaYs87VMDqh95yuXKDuFMIgM88y&#13;&#10;/q5NSenILarct7M9OV0ug+uhaaPSSHdFKfQBVeRCsBUco4Nim2LDk4MxOtq/Wr4hrpL9tv2ISVq4&#13;&#10;yQKI2s9by/ZXy/RyEhPw/q7Nsee5YTgweSSWP9Ify8TPmscH4uxrN+D3e3ogvrH5Id+bks7JJWQD&#13;&#10;vKl6VVsPJweTlslv79BUpow4CTPCTbyHApQrXO2FpjQ0JhgTu0fgpSGx+HJ8Z8ycwNWHQTj64ihc&#13;&#10;mHKTFLxBXi4yzUQPdERvqMIsMieGpyI4MRg4VxmrE00z04wZ1ioEHmZqkFXBscP7x5+KHiLVhZPV&#13;&#10;8B18mFoCRubbA8ENPTH9nt54ontTs8+N4++3PWdx2QRLSX6DKakYfBp2/2CJ2YOboefT7+gmJmeI&#13;&#10;tqd8mAh6+9QNZq88vD4iDv8a1Er+zuC9YV+slL+bCgfXqscGSK2sKnafuoCcgmI0EoKHKQWMdNYj&#13;&#10;PGcnJGP012u1LdMYGh2E+Q/2K9d840pUh3cWyuVdS3FX52b47tau2tbfYWW+5UdMd0LzIcSHjvH1&#13;&#10;TRBaHYNL9aZilCUywBP/HBCDjuG+4vrUQ+rFPLy74oBcrbWEUOY1jwr0wvMDW8k0G+YBJl/IwZRl&#13;&#10;+7A2Ma1aD+dXh7fBC4Njta2aJ6+gEPdMW4NfEswLP+jXwg9LHx1YpZVg8iNi1m7z43046Fh1rSrh&#13;&#10;Q3xcnfC1+FuukuiFT6RVR85cCcDjtl54jmO+XiNTKVKFBlDZKbcNaYhuzfxligS1Hz3ChwyKDtGd&#13;&#10;E7QnNatCE+uEmAyJ6ebFY1QEJ29FAY08jk0n9D25mebQKbziXCtzYUDjhkmDcE+XFmgjzLvYYG+5&#13;&#10;2jhrQi883S9a+yvz4a29IS4Mm4SJcmenZlJT53dQm5v/QF9cF1u9gMrj56tXVMzSuDo74bWR7c1e&#13;&#10;KGguzOyqhA8x6dPpdDZ1Cbg8xsaHYoSOGxTo6YLnxJOsPNyFudPYhz4Eb2nKTOrdEl+M6yTNOK5Y&#13;&#10;TRValiFZ1c/DyaSLUJb0nAJMmLEJ8f9ZgJ4fLcEzs7bjt53J2JFyAcfSs6Vz2xJPVArIm8Sg1gOX&#13;&#10;nikYy4Man6Vz22iGVWT27T2TKU1zPVBQGHLjLAUTZ6eJ+04NtCz8rleEdhEltKPq0EqMt69u7gwv&#13;&#10;YWqXhebkVzeb99A0YOn7Zgma+HmZtdji7tQAD/c0bZHBJAHEwMNdZqwmEQqDZ/q3khXX9DC6TSi6&#13;&#10;NPHFiNYheLZ/DL4VZsDmp4bg4OSR2P2PYdjy9BDpQ3r/ho4yw5gqPVVwJvgZvinAw1WYR+Z59Slf&#13;&#10;zlwskCtr7648iLHfrUWX9xcLobQQrabMQ8wb83DDN2tkOsjSg6nS92RO7M1N8eHab6bBgcqcu7JQ&#13;&#10;HP6ZYF4+VlVM23JM++1qGBagVxDf1lF/EGZVvCBM7vIEgwEXIYQe6tFS29IPh+7TfaOldl4RNMHp&#13;&#10;97uWOHI2Sy6t62VsbDDahZvm3zRJADGZUu9Kh4HYIG/ECVNFL+EN3aVWM/f+Pnj7unjc3bmZVN35&#13;&#10;lKHZwkFVFczq5hK6peDkZ0Q1tRDWr5m5O0WuvA35fCXi3l6AFq/NwcO/bJapAaZGXncO99VdI2bJ&#13;&#10;odS/2eXp2fkyANEazK9As2J0tx6a+bpb3PyiUBhhQj4ZfTbmQq17gDDnqoIPQf36tn1SVFKCybO3&#13;&#10;6U687RzWEB+P7yqEtmlXwiQBdOyc+U7NvsJMMsMKklR3FYPm16O9Is0yw/RALYAO4BMXcvHZ+qMY&#13;&#10;9b/VaP7qHLwwb3eVpTcYET2gpb7VMJqCZR22LI6lJz6rpb/prVgocHekXJ3awYhuvdn244S5ael7&#13;&#10;wSV9rkBWRWXaS1X4CtMurGHVD4mG9OddAxKISu33m45i1gF9D7TYQE8sebgf3HVUgDRphp8yMSS/&#13;&#10;PDqE1my8x/BWIdV6+pkDBRL9SK8v2YtoYa59ueFIhY5ccken5romJkt/8vON0ZN8ykWBD67voG1V&#13;&#10;DbWfsuVAKFirCoo0hud3bzfLmyjBXq5WW243QM3NlLvD0qtcfavt/LkrCY/9vl3Xql7rAHesnzQI&#13;&#10;XjoLlpl05y5UI7Ctpb/lTCBzoKn2/W1d5aSrCbhM/9AvW3H/jE3lmjGE5VZpLuph8cG/BAILti3U&#13;&#10;kRjMUrfMw+LkNZU/95y6Soiy1K4e9ZyLBs0auWtbloO+F1Pw8zC/kp+HiU90dyvFNtmS6Rv2Y+wP&#13;&#10;G5Gvo7RuuJcT5k/sB08zqiWaOCt1iMIyWLP0pKlQA/rpru41lntEjei7zcdw7/QNYhL/fdLSPNC7&#13;&#10;jLv04F+O6E3H05BXRcSyMaPFd9Fpy4qCpnI4LQunMv8yJ1lfSQ83xYdZRVNxNPGemuIzrAhTTLza&#13;&#10;TgbLuP6yHnf+srPcMVoRTX2csfTh/gj3NW+V0aS7V2CmA5owUtgeuL5tGD4f17lGB9O07Sfwz9k7&#13;&#10;y1Vt7+ncTJcZtvromSuf8+O240LIlf5eFdQEb4wPl365e7s0M9k/J7UszemcW1iiK8eOkeLj21W/&#13;&#10;8mF5NPa2XpF3A5WtsNV2OIaOiYfLuK9X4aP1TIrVXjCBuEAPbJg0GC2D9C8yGTBJOjg7mq9aWiJe&#13;&#10;xhJwnjGqd/FDfWWmu6VC6PXy2fojsn52WTqF+8n0DFNJzsjD8fPZMj9s2WHTY7S4Ksg4K8KIYXaF&#13;&#10;MJVftOJzTHg1TnmpilaBXlYxvxTVo6CoCL9tPYxe/12GJUf1Fdjv0dQXyx4biKBq9pW3unrCp6W9&#13;&#10;QJHTuYmfTLWYN7GPNEUMk9FW8Hq8uXTf3wQzNcW7OumrF7366FkcOHvR5Lo95LrYEJlCQALEuXcR&#13;&#10;A8lUmBd2Mb8Y6xPPVujPKo+xVjK/FObBsbf/VDpu/W417pixDSd1LjINbtEQv9/bC74e5gdeGjBp&#13;&#10;VPiYUTzLAFvR2BuMQB4cFYyZE3ph1z+GYfkj/fBozwgZXi+XUq3M0oOncfbi32/6bR2a6jTDzuLP&#13;&#10;3ckmCwOaX2Pb/RUIyG+6rX0Tk9dtaIbN3ZuCNYmmL8/S93Jdm1BtS2EPbE88jR4fLccfe8/qamJI&#13;&#10;o2FcbCB+ntAPgToWMCrDJAHkX40VBLbTMRdO0q0nzstASGuUVGWwFDWgfi2D8N+bOmHjk4NxaPJI&#13;&#10;rH1iIF4b0RbDYoJlCH916haXB1cVKTzKEhPkhbbBprfeYbXHOTqSdhnwGF4mnoVxWg46tBOaYWuO&#13;&#10;mi6AooX5FeVv+jkprE/rUD9hEusXINe3DsLUu/vAp5yUF3MxaeQ1a2S+nTffzHYt5JXFe9D9wyWI&#13;&#10;fXM+Ql/+E6H/noX+nyzDAz9vxrsr9uOPXckyC/mQMEMs0V2Aq2Rc1uUS9eRBrTH3gT4yv+zU/12P&#13;&#10;dU8MwotDYqVQqk7Oj4GV5WSQU/thB01TYeCjnjIOfSICZFSvMXTidtVhhi0TQm+3jgDEW9uHmR2I&#13;&#10;qrAOTDR9a2QcPBz1mcWejvUs7js16QhaBXmbvYzJKn7lOV2rgrVyuXRN84IJj2y/wlYmbIDH4u7P&#13;&#10;/LlTtmPp+/EyxL41H4EvzoT/C39IgfXBqoPap1QPCgQWKGO0cvdmfnhlWBsplBJfvE5WTLy5Xbgu&#13;&#10;k8mYk0ZL2sbc0DZMl0Ziqo+fx8mOreXB8zAVRnyburDAPMBbOzbXthT2RN+oxrizvb7Qj1/3pOLI&#13;&#10;GcvWLTJppFPqtdFhGhjD9ADmS+kt48qWwgziqwx+Ij+XQoqlQc9lF8gESWvG+3Ai02HcXWhJP97V&#13;&#10;A+8atQbWQ0VXo2kjd1kt0tLQjOzetPwaR6OqWUqiIro28ZXlNxT2Bx9yzwxoBV830/27OUWX8e6y&#13;&#10;vRZd2TZppvJJRl+BuTA58+M1B8XT2rQDZ9j/J2sOaVv6YOM1BvXxIlE4MXqXAop96plAylYrv2w/&#13;&#10;jv+uPoR/zdsl20n3E1pUzBtz4fXcb4h8fa7JgVjUfSb1iZJ+Dr1UpDdR47oxXl+JDlNg0GFF0cCh&#13;&#10;Pu7oaIUaPcx8V9aX/dLUvxEm9dS38vrTrtM4ZkEtyGRVYWx8uNn2HwXBs7N34Z0VByqtH0NBwbbJ&#13;&#10;475fJzUac2BsS6CnK279YQP6f7Icbd+ch5CXZsH1mV8QJYQLhc148drjf2zDlCX7MHXLMSmUuJx9&#13;&#10;saAIh4WQ0lvWwpxER2b7V8Q4ca0trcUNb1XaQ708eFcZkmBJGLx3o85aRwrbQu/BY31bw1+HFnSx&#13;&#10;6BK+WH/YZGWiKkwe5Uxn6BBm/lOSwoUtnHt+uEScwBEknc9BahaLa+XL5MqpW49h6OcrcbMQPvT3&#13;&#10;mANrDj3eO1IKSpbj5ErTfiFY2A5HD8+K4yyb7FkRzBTfW0Wh+PIYEFmxRskKi5Hix1LQbLwxrnI/&#13;&#10;z8hWIWb7s8qDjm1T87QUNYe3mwsmD26tS1OdtuMkzmZZpoKjyQKIleVeEAdaXS/49pQLspFglDB5&#13;&#10;WNiLP9Hi9zunbcTyw2d0+4qMoSk0OLr0SX9zNUL/WfXw1qnrq+xUwGqBbE/N+Bg9MD+O/pGK4DW+&#13;&#10;p7PlnLdsKVRVzaEW/l5o4Ve9qFYDHCEMqrSkQFNYj7u7tEBLX9NTWlKzCzBj61Ftq3ro0vNZ03mI&#13;&#10;NsGrC00shvTzx1xzyxgO9peHxl5ZZh7fLgye1chOZi3kHkJbY9Qyl7qTM3Kv/HCb5lundxcJLUt/&#13;&#10;EbDOQvgwCrkyuGJliFiuLvSJVSUKeK1GxFRddMsUWKSfsVWK2oG3qxOe7BN5pZRxVdD6+mT9MVzI&#13;&#10;Mb9MjwFdI5xP5k/GdtSVP2QrRrUOkUXDDTBY6u5qahE0DZ+fuwtd3luMtm8tuPLDbTqwGRagF6Yk&#13;&#10;PDegVZXaQTNfD/RsVn3HMO8ZI6xNYVy7piYPwsroKEx1PXltiprnpvbN0KKh6SuWR9Jz8du26mtB&#13;&#10;uh+xTRq644fbu9pVbg8duuykYTyp+duTfaMsklrBujdsF2T40Vum0pjBUUHo3cK0nuh3dG6h/WY+&#13;&#10;Lfw8ZStoU2gd7F3t8im8Bbe2D9flU1DUPH4eLri/K81mbUcV0FHyzqpDwnqpXq6nWVJkRKsQvDmq&#13;&#10;rUWeltWF5TVm39dLtsUpC7WI10e0tRtfBFNaPhvXyeTjoelkTmshY/oIYWdqFwquXA2JMj/cgjBg&#13;&#10;dVgr68QVKazLvd1aormP6QsHh9LzsWjPCW3LPMwSQMyhmtQnGs/2j67RyU1/z6z7eiOuccX1SB7o&#13;&#10;FiEL2tc09LH8cld3hOkoQE9tpK/O7qnG8N7o7UJxa4dm1dJe+rcMqFbuoKLmaOThKjv+6uHV5Ydw&#13;&#10;qRoLR2bbURzcU0bG45ObOlZ7ZcwcAsQgZwHsqiYotbQvxnfCnR2tUxDLFJjwuughcaw6HbO8xrcI&#13;&#10;c8ZceI3YlUQPjPCuTt+u2zvWvLBXmM/EHi0R6Gq6WGCDhBWH9VXHNKbajpwHe0Rgy1OD0D60kU20&#13;&#10;IQq769uGYvdzw00uKcrVpG9v64ZXh7f9WzKmNeGxsp0Li3XrKX9qTH/xfnOrOLIFDlek9MC8t8Fm&#13;&#10;mmEMyLRWWofCNgQ19MTNOrQghs28s+Kg2eEz1RZAJD7UV0yygfjf+M6y4p41crGYf9UxrCHmPdAb&#13;&#10;v93TU3chMQpHxjGx5AajuunvsJa45Pmz6uLs+/tILa25r/nxNSwcb06aBM/N3Do8t3YwT1scEh0k&#13;&#10;y68qajcP94rSNYfZEmr3KfPSM+QcvGypuGoBc682HT+HX3clyxrC7C7KFAdzJCRbvLLT6dCYYNwm&#13;&#10;VPvOYiJaavWNhdIWHjiNn3ecwJG0bLm6pbfNsAEqfj5CoAV4umJYdKDsdsrKi5Y61lkJyXhuzi5t&#13;&#10;yzQchdY3+/7eZgk/ttvp+dFSXcXJyedjO5oV/8McvRu/WWPW6uLDPSPxRO9Ibati2E672weLtS19&#13;&#10;3NK+qYwxqwpG3PcS182cZM0x4mHx1qh4batm4Vy9/uvVmLPX9FpT14vj/+3enrqtIIsLIGOYfsH+&#13;&#10;UUxXYA2Zo2lZSLpQGsxXXvAhTZYIPw+09PdEmxAfxAR6IczHXfbethY89XQxOJkSQqG0JzUTKRdy&#13;&#10;kJZTKOOAyoPXmEv/oV4uaO7nKZ3gTRu6IUhoK0wmVShqOxuPp6H3f5eJOWyaaPB1dcCWp4eimZgP&#13;&#10;erCqAFIoFLWTguJi9Hx/MbaeNL343GPdm+GjcV21LdOwvLNGoVDUepwdHDCpV4QwqbQdJjBrdzIy&#13;&#10;s/UlqSoBpFAoymVwq8YI8TA9Mj4luxhrD5vuNyJKACkUinLx93LHyGjTw0fox/lltxJANoGN+cZ+&#13;&#10;t1au3HCF5fqv18iVtKr4YcsxvLwwQduyLlzNWH/sXIWrMkyo/XqjZcoqWAM2XRz91Wq5iFFdWHXh&#13;&#10;wNks+fushBRMmrld/k5YlK7tW/PkPRwjfhYd+Kvvfl3nxvb68hHnHEhDRq7p9beUADIThhasPHxW&#13;&#10;Tm4m5LGWkSnLyEeE4Np5Un8BM3P4cXsSnvhjmzhGbUcZ/Nyc7brvOVN+WFPaEpH2Y79dJzt6EAaj&#13;&#10;GtJFGHIwYcZm9GoRiHu7NJd1k2wZrGrvDIwJRYyf6VnyuYVFOJJ6XtuqGiWABJyf2QXFsgoiuz4Y&#13;&#10;w7gmPj2p5RSaWLeIn8fP4efxfeWFHLBGNV/n95Ylv6j0tYy8q+OnKOj4GnuksQ0RX6FyYzh2TiaD&#13;&#10;EORxUyMrEX/Av+ffUWgaNDaeC6PYRxpFLvO7+J2lx3x1TBS3uZ/fUTamSx6v2M/v4/dWBL/T8Bll&#13;&#10;hbXhePk6wzcIQxoYG2Nc0UBeN+0zrr42l+Q1N5wfz8Og+bEbLbUpHid/79MiQNby5rU5KLQiireH&#13;&#10;erSU8WZTRraV9ZoMGM6bn83j4jUk/G7D7wYM19cA46iujJ0y58vP4n7+WKIeljV5tGdL7beqYaPD&#13;&#10;OTpacdX5ZXgO0s/XHcG7Kw7ISRzo5YIPx7TD0FaN5SB/+LctWHrwjPw7Vhb87tYusog7i5IN+nQF&#13;&#10;kv9vtPy76Dfm4fALI2Xg5Ixtx/B/i/bKIEwOwvbifT/d2QPB4mn+0oIE8XmpMkhx16kLCBR//9GN&#13;&#10;Ha4UeuPnPvDzFhxKy4KrQwOMbxeOt66Ll/lZby/bj01J6Ug4nYEiMTEOvTAKX647jA9WH8S5nNIJ&#13;&#10;17OZH34U37UnNQPX/W+1FE6MGt/93DBZxyiusY88n3fHxGPh/lTEBnvLfmecYE8Js+TPPSflJI8L&#13;&#10;8cEPt3VDk0bu2JeaifuElrD/TJbMrRsUFSRzAJksy9fumLYBx87nSE2Fk/u727oILeJqzSr5Qq74&#13;&#10;u/Xi2DPloGsf1khck27wdXeRk5C93hhRWyIGcM/mfvhefLdDg3qy/tLqxwfKJN7dpzLk3x08e1Ee&#13;&#10;B3u0/ffGjrJz73/XHMKs3Sky6XetMDs5pJ/tHyNrL038ZbMwfY/LziA3xYXJuuFcsXn/+vYY/NlK&#13;&#10;cWw5UtNipYJn/9yJl8T1YDQ448Bu/WGdOMcsWVnhns7N8PWmRNlNd8uJ87hr+gaZEmTQ0GLEGHhx&#13;&#10;SGvx3qY4m52P+37ajI1J51AszilejIEvxOczxo0mJd+7NfmCPM42wT6YfkdXNBbjyh45lpaBTmLs&#13;&#10;pOeZFqjbu4kYY48PFmO86pi4Oq8BbT6RLmtA/2tgDLY8PQRj48Jx27SNYuIW4Z9zd2G3EAjsI89+&#13;&#10;8jQJbvlhg9Q8KoJPvMf+2IFJfaOx5ZkhmP9AH+wTE/e7TX/5WrYln5cF1LaK7+OEmPjLFqml8Kl4&#13;&#10;6w/r0S7EC5ueHIwZd3XH72JSsYY2oZBYIUw9prwseLCvbEz44sI9eGNkPLaJ75ohJvQaMfl+25kk&#13;&#10;a3g/0isSEWLAs483j5kF9ykgNz01GNfFhiJDfCc/k3wrJhZ9H7/f0xMbJg0WE9lRmm/UGm74Zq1s&#13;&#10;arjxyUFY/kh/GfH73JydUqt6UvxNTJA3NovP/HNCL+lzmldOBO2UJXvkMTAvbunD/WQxt8/Wsrg5&#13;&#10;8NL83dgvBOaiB/thxaP9kZyRh8nzdknTMS27QGZbUxMZ++1aWXKX14bHwc94QfwdP5eazTrx3UOE&#13;&#10;UGK6zaO9Wsr+cOm5BfjnwFZoFeSFid0j5O954pypITGYlG2V+DD45tauQvD5y4cQBTA1HAo7trNe&#13;&#10;L8578qBWeH3JPiksCe9Ves7VPj9el3yhzfC9E8VDhAGry8Rx8pwpeOhjoqb36Ro+MAqxRghWjit+&#13;&#10;n6V62VmDEB9PxPibHlF/KD0XGdp1qgplgikUihqjzgug6VuTpMo/oVuEfEo9L56QP97ZXWhAJbKf&#13;&#10;2Ruj4tFZqOyxQk1+R5hCW4TGxI4exvAJbMDN0UGaDBO6tkCIl6tQq91ka+tko/Kt/J7He0chws8T&#13;&#10;zw6IkU9MFuvfKjSjs+KJ/8qIeNkZo09EIB7vFSGP0eBbaSGeRL2FmRMd6I1gYS7y6cr2N0HCzGrm&#13;&#10;6wl/d2epQVCDCRff7ebYQJqONBKYp/OwsOf5/WULuP24LUkcSyv0EFoAU2A+G9tRdkugVkGtjqYg&#13;&#10;j4Gmz8M9WmKBuDbU2mj2nRAmzFlhbkaK91G7Gl5OQTL+XaowPZiGE+TlJrWgR8Q1oN9krvist0e3&#13;&#10;l6Yq01p+FJocfTLGrDqaJrW1G9uGokiYtTyOB4VGw3wlQwPLSHFe1HKYzsPrS/OTP8yHo2OZDmbj&#13;&#10;3DgWe2Pvf2oqTKI2LjV85mIetop7TROvlbjWN8aHSx+RKbBZwbpjaXi6X2m9LPqaWJPq8LmL8jN5&#13;&#10;K6lp0cSjf2v2fb2FZlZ1rllN4Syu0+jYEG2ras7mFCEh5Zy2VTl1XgAx/6ulUf6Ku7OD9MdcFv84&#13;&#10;wbo0+SsOggOYpT2SxIQzptQDUAqziOnvGPjpctnksLOwnenrMaa5mCDM7ieuQmCxbs8RcRycnPRh&#13;&#10;0Ewy0CakkTQjijUnZmMh1DhhCAdGwqkM9PxwKaLemCcTIWmWVYSrUwMpmMpC0cacvbZCyBoIE+YJ&#13;&#10;M/pPZOTgvJgsI75chcGfrZA/j/y2VQqAgpISvHd9B9mRlv3WWk+ZL0yn3dJ8Lcs/B8XC28UJI75Y&#13;&#10;hTZvzcdDv265Yu7QoR5vVFQuRkx45gIaX9fj6dlSOA83Og4updP9YnDwcmXLkAxZ3UTgwpLL8oc+&#13;&#10;MMJP7W9ic06OG5pnN3+//sqxso24hxCCFMIPC9M4rKEbxny9Wvq47vpxo2wjZc/0iQiCm4kZ8nzY&#13;&#10;7D2Zrm1VTp0XQBQABj+IAWbzcx+dixeMYhqYLc+LW1mZVD7Vbvx2jXQs0um449khVwkxQr+KAWo/&#13;&#10;/FxOTpYzpdPaeAUqUwxmTib6n8qyI/mCdA6zxvRXN3fGlqcHo4WfeY5MCrOs/L/sdh7TzpTzMque&#13;&#10;SbYJzw3H3n+W/ux7fjh2/2O47PvF/mXUwtaJn3u6NMeSg6mY+PNm7VP+orG3KxY/1Fc6wyf1jZKO&#13;&#10;3ZFfrJQCg0KdQsgAV8P2CKFtrFk6iWvD2tZlj2Pns8Os0iSBgo0/xveqsv5y1A4Nx0vhTIf3hicH&#13;&#10;XTlW/hx9cZTQDkPkA4Zaz/7nR+D5Qa2l8B/15Uo5tuyV6OBGaOJj+nVeeChNju2qqPMCaFB0EJYd&#13;&#10;SpVPLbLr5AX0+2S5mBBFcuWDK2QGFuw7KTUcrhBVxOakdDkh3hndTg62S5fryZUiY7iac1YLrjt0&#13;&#10;NlOq7D2a+ckCYnSObhACkFB1/3n7caGZeF/RmIzhCgtNitdHxEmtLTO/2KxOHRRtLJg2feuxK4Nm&#13;&#10;mvj99mkb5SoZV3Q2imNiwTH+0FR8WGhBXD7u+v4ifLLmsOyEMWVkHJ4TJiUrHpRl/Hdr8dSsHdK0&#13;&#10;nCwmHa8PzVLWZWI/sm83HpUTmHNwytJ9ePDXrVfZtrw2pzLzsV18t+E4eEzscFt2idsS+AshQY33&#13;&#10;+y3H5DYfCr/s/Kv+MVfoKCi5Akr2nM648iDje72Epjl96/Erx0otkU5o9pp75Lct8sFB0/wZYaZ9&#13;&#10;LMy8M9mF8tztFU9xDvd1i9C2quZoeo58mFZFnRdAt7RrIvsidX53oWyYOPjzlRgshBK7wL46vI1c&#13;&#10;gRr5v1VydeqJmTvwf8PayiXximgf1lDGqXAJnKso7d9ZKM06qt4G+GSluURTZtBnKzFeHAP9OSw+&#13;&#10;Rt8Ho3H53gEfL5e+j5fFd/5d/ymdlIzuvVGo9xN+2oTBn66Qvo7T2nexFzyXzrmaZYitqQjW915w&#13;&#10;4AyGf7EC9/y4SQoLriTRNKJfhSbEbVPXyyX3UeLcovw9pCbI1b5XFu2RUeETZmySbYwmdP17O6RH&#13;&#10;ekVhqpiQNEdoft01fSMmdGkmV5leGd4WH689guu/WoXx36/Dx0KgPTew1RVTk7QO8paBgqOF2XK7&#13;&#10;OIbbp27A9d+sRatAL/lQqApqa5+uPYyvNpgW+c1zo2CnScl7P1Qcd6p4UBhoIQQ/Qza6vL8YDwth&#13;&#10;OeGnv7Q+hif8e1gb/HtBgjxfrnJyGZvnSpOO/sF5+06h/yfL5BhgK/JxcaGoz4Fhx/QIb3gl5KAq&#13;&#10;kjLykXyu6kx6OZNeFsitOgiD3Vi4nSYHhcQdnZrhP9fFS5OHztoh0SHS6czB8erQWNwi/pa3gA8r&#13;&#10;mgV0CMvhL/6e9amDPF3RT5hER9KzpXn3rvgsFijj4OsgBMZloWF0a+YvtSPG/NzduSkmD44Vanvp&#13;&#10;JOJn0EfEXvV0Un85ruOVNs3UiOibMWhgjb3d0CHUR0ZX8yn74Q3tMSgqWFYlZJxNUzHYi0pK5JJv&#13;&#10;v5aBcqL2jQi8UrOIfiX6Wvg9jBViF47j53OFRlGCF4bEXuknRu2qtTApuYzv3KCBdE4/IIQSoYBq&#13;&#10;F9pIdpOlwOD7eA3LQk2NPhRqaLzWj/WKlE5vXmdqQGxXxPPgMf5HaEeMNeI1plnCa8JjphOYznf6&#13;&#10;y7jNeB2afYR/RzOPpYENcB/DByhM6Iinecxrw660hkqT8j6Kc+on/o4PFmpTXI5nXBCd8TzmPacz&#13;&#10;xQPJF+PahUsT8ykhdPk5Y8T14sOGvDemvRQ8dOLzvXyAMWSA5hXP9z4hdN4Z006anLxvrB55Oisf&#13;&#10;7KpLwfri0Daytbg94yHG2LTNR5FVUHU8ULG4sGNi/NEsoOKGEUSecV0ORFQoTIU5ZI/9vg3JL4/W&#13;&#10;9tQ9nvl9M95dY5oW+fKACPx7VCdtq3zqvAmmUChMZ3CEr9TiTCE1p2pNSQkghcJEujb1k6k4dZnO&#13;&#10;EY2FGW6aAEo4WZoSUxlKACkUJsJgT7ZZqsu4OTnCy8k0scGAWCWAFAqFxXB0qI/mjUxriXU+/xLy&#13;&#10;i/4elGqMEkAKhcJ06tVDkJdpwa65xZeRZRRgWh5KACkUCpOh98fVybSCbQyDYOWBylACSKFQmAw9&#13;&#10;OoXFlQsVYwqUCaZQKCyG0GoyKsmJKwsDLStDCSAjqDLypzZhSsJfZTCJkmkaZT/F+HP5e1Xfwter&#13;&#10;eywGeA/kd5bzcWVfs+Q9q87xW+rc7R2eZeJ503t/McG6MpQAMoJRrsbJp/YOy1mw7IehSp9eFu4/&#13;&#10;jfi356PVlHk4dDYLfyakyInEJFOW12BZEdL7v0uxI+XqkiJlYRIvS3YwXaS6MP+q2wdL8PvuZG1P&#13;&#10;KRQ0j/+xXb629lia3PfQr1vx5frSyNzcohIZrWyOMGDKBPO2yqvRXRVl38vkY0MHjmuNCxdzkZJd&#13;&#10;uVlljI/b1XWnyqIEkBHMAWLSY22BfbtZyKyqRNPyYM4T61Mzx+l/N3eWGe7cpgBh7AbLxrJWDxnd&#13;&#10;JlQmc1YGJx9z26pUlUyALY/4/d+UaRnEigV/7EqWRb2YiU5YioTlVglfe3XRHrM0IpZS5bU0R4Ay&#13;&#10;2Xhk68aybAqv661TN8i61dci64XgZ50kU/F0VQJIFhAzlNsgLNpF7cEAy2Fwm0mPTM4kvMSnM/Nk&#13;&#10;IiKTH407YjCJ80jaRfka32sMJy81BxaOZ4ExY5jUelEcBxMy+d6y/a5YE0c+Pc9k/e1JzIRGdnBg&#13;&#10;dnvZ+kV84nPS8r1lbW5+H9/H7+N5GyZnovh7fj+TVJv7esoCWjzHY+k5f5MhY+PDZdE0A/xMHgc/&#13;&#10;t2xHB07AQ2LyUQMwrqVD2JmC7+FxGt+P8ohv7IONSelXnQ/LmLDWDqsXGGCyKKtV8rt4L3g8LJBP&#13;&#10;eK4nxT3gufN4WVvJgKEjRWJ6tixKZwiYozDn9WfibVnBzu84JPbvFZ9nKMNBWGjshrahQgDVk8eQ&#13;&#10;V1Qsr62hfhA/h/eHY8L4nvMbOSZ4LfaKa2JcE8le+WztIe23qvF0agA358prCNWJZNQhQj1muc8p&#13;&#10;o+Ll5GWlQg7cqbd3k4OUlfwe7R0py4wyQ/rloW3wy44TmDRzm8xSLxSaALOcf7yju8yKv3v6RtkH&#13;&#10;jKUJ6EN5dVgs7u/eUv7+j9k7MWN7kswMZzF1Zmu/OqKtzHQO/fcsGUm7NjFNDjq+/7vbuspsc04u&#13;&#10;1oth3RkKlABPFyyc2AfB3m5SgN4gXksRgos0beiGOff3EccORLw2BzfFh2HVkbOyhlFUoBcWPdhX&#13;&#10;1tnZKwY8S0mki4HNbhMFYiI81z8a/xjYGp3fXSQ1FmbRs0QEs9k52VlV8OC/RiLwhT+w8x/DSsu3&#13;&#10;/ut3/Hlfb6khcjKz4FqW+C6eb1yIN2be10eaYGO+Wi0zwFmYnmVc+fcsVO8gNANO9Bu+WaNNwHpo&#13;&#10;6OooO1+wpEhZxn23TpaSXS2uE0vDGjqGsGvHBfG9LJ7/xfhOGCW0jqGfr5S1lAZGBUkTkIKb55D0&#13;&#10;0nV4c+kefLbuqLhn9cX+IlnfZ+HEvrJM7r/m7sK2lPNSWLo61Mef4np2FNeEWfisx0ShMVDcK6Ze&#13;&#10;sOpBala+LElCYcVcKBYcYxcN/g2vHcur7Ht+hCyLws4iXi4OsuzGi4NjZQkT1m7i+zgO3hgZJysw&#13;&#10;8D5zTLDmEoXe8wNjZNkSeyXpXBZaTllgssbd3MsBR18Zq22VT53QgKgeL9xf2qnhqHiCcfJTgHAC&#13;&#10;sUQDJ0cvMVmoZVALoFD6v4W7pSBiC5YlD/fHTqGe8+m9WQzOuXtPYfVjA2R1P9Ye/t/GRHlTZu5O&#13;&#10;xq87T8guGqzcN0tM2m82JUpfC8kpLJE1pZc83E++l2U3Pll7WL72+qIE2TKHk54dJvikn7btuDyW&#13;&#10;J8XE44Tc+exQbHt6iBQ87BpBpDYktjc/NQQrH+svJwj9IHykvLX8gBAgXuI9Q+XxsNXMp+uOSIH6&#13;&#10;y9095ET8dGwnzHugD14TQpK1lDdMGiS/2xhOapomvF63T1uPeDFhdonjZ/eJg2nZ+Hh1aUcHahQs&#13;&#10;AbL1mSH4/Z4eWHooVQoRXhvWGOoS7icrGO4W58g61uO0zrLlQUHPziG81gYWHziF0UZ9zIi8Z+Iz&#13;&#10;OoQ2kuU5ogO8sHHSYJwUmsj7qw5LIcfvW/v4QNlhg0XXCDWlhFOZWCruLWt4sywIxwWFwg5xnReI&#13;&#10;e8jSGz/vTJb34JnZO2S5j23iNd67x8R95znx+vN+8N6K/8gWSyw98s7o9viXEPTvrzoorws7jfAe&#13;&#10;fHBDB/mQOpUptGPxuRTILGnCcXZPF31dSG1JyaVLeHbmVpOFD2lrVBqlIuqEAOrbMgCHzuVI9Zi9&#13;&#10;mPjUoqDhZKXvo5G7kyyhagzrvcwUE3mTeHIFebnICUdVn3WV6RuZvi1JmDE5eKJPJJY/MkA+5b/c&#13;&#10;cFQ+QWmi7BHaB7UZ1gv6bddfztT7urWQA5T1aFiIzFDkylNoLPRBLD6QKiY7hIAbKIRbtDSN1iWe&#13;&#10;w9uj28n38Cn+x709pcAgrDP0f8PbyKd+m5CGsraPoTbPx2IyTL2DvbecpYOWuUycKJwwrNpHQeMr&#13;&#10;zp21gKgJ0YfB8qtXi5+/oFmyPzULb4xqJ8uKso7P8kf6yQaHxFVcs38PjZX+ogGRwdI0oTlqMDlH&#13;&#10;t2msmZGZQmvxl/vZ56wiRrRqDPZQ43U8IN6Tml0oC76VBytGegutimYQ7xdr7hx+YZTUOHmeFDg0&#13;&#10;3dKMTKfWQpDyHPzEuRD+HSs18twM9X9+EveZmiHbIY0RZhZNb5pLrBVE4cMHmTG+bs7yGFhsnsfD&#13;&#10;ts8UpCzczzFBzY99zAyCld95c/sm8h5xzNkr83cnYdb+s9qWabBOVFXUCQFEwdFI3HRqH/P3pYhB&#13;&#10;GShVfzbJ+0084SgkOGENUFX++KZOcvKw+l+zV+bIqnd8QrYP9ZVPWmou3T5cghavzsFU8VSlFcuV&#13;&#10;JDpCafYYftYJDcDYF2LszDUuQPXqiDipgdzz40bZ5HDYFyvFhC/1o+QWFcsnuwEWJQv0LG2Xy8Jc&#13;&#10;hqVOfho/ktoPoQ/iFnEMjYQJFf3GXLy/snq9p+ijoCZk3FmCGlZDbaWDBfVZ35kYTo0L+Ox8Qafx&#13;&#10;/T9vvnJd7puxSQo/gzO5PLo19ZXfSV/avH2n0VkIH8N3VYWY13JVj+cd/NIs9P14GZLOZ2uvlkKB&#13;&#10;bAwL9rOKpIFoIWRYjpYPK5pgT83afuX4eZ9YPO28eEBUBn0/by/ff+V9NMcM3WcJHyD23gr6RHoW&#13;&#10;Hvp9O4r45NLB4MgA7beKqRMCiHOBZhhbuGxLycDQmBApdObtPSntfVYCLAtXw9jsj6oxm9JRM3lR&#13;&#10;mD2cWA+JJz6LUtG/QZ8HTSSaaPS7PN47Esf/PfrKT5L4u2m3d9M+tWIaiYk1U3ze8X9fJ9T09tLJ&#13;&#10;edM3a9BAPE1ZGN7YaU6taYO2DF0RNCVY1pWOXzY4ZNdWdjOtDqwYyGuZkffXsdBBz+L1lcHjp8+E&#13;&#10;ppDxtUl+eQxGltPCxwA1grjQhli475Q0bYe1Mr01zK6TGTKsgj64lY/2xwlxH/ggqgxqWjS3DNA8&#13;&#10;4j2lOciVrlWPDvjb8d/RqbRqZEXw/fQjGb+Px8La2bWBZCF8+v53KU5e1OcgD/V0RFx41V1E6oQA&#13;&#10;IiPoT9hzUj5xWDKzezM/+YSkuTQ0+uqBzad8qylzpZpMQcTOBfRZpGYXSKEV9fo8qZmwrCq7lHKQ&#13;&#10;5WjbrHvMpzodzJysbEds6GxaGazF/Nhv26SZxX5XbJecLp6UVOnpJDasPlDTen7ebkyenyC3K4L+&#13;&#10;GpoK7HM2XAhcaky/G5mC5sAuqzRjvt9c6kehk51tpFnPuTJoEvEavbvygLwu/KFJ1endRX9rcWQM&#13;&#10;zRM6oL/ckCgd5mPahGqvVM0O8feNfVxlby62F6IWRQ21MuhP4uIDodOa12uAMN89hPBkDeh3hQYp&#13;&#10;Dkkef0pGDrp/sFiYlJUvt/NB94m4PrxWfB8/d/Cny2W/NXuGYnjRniR0fm8RjmWYHvlsgGVvDaV/&#13;&#10;K6POCCCuYtGWp+PVRajObF3MeAZ2vqCtbgxNoyf6RMvC6Swuz9UVrmxN6hOJQWJChDV0Rfx/Fkjz&#13;&#10;Ju7tBbIBYLvGDfFMvxipTrPX083fr0PrN+dj9dE0WeS+Kl4c0kZ2XeghzDquttw/YzMmCW2Kaj7b&#13;&#10;B3+5MREDhBkx4NMVUnC+NryN9s7yoR+if0SgXFGi6t9OHC8nO/0W5XUroJCgj4fF3o1NRmNoYn0k&#13;&#10;tLPJ83dj5JcrZUAg+5Kxs0Nl0L/0n+va4cNVB9H1/cXy/Lp/sFSYOJ7SaV0ZQ8W143HR7KPpWRls&#13;&#10;BMnldhat7yjMNWow/T9ZLlffhny2EoHi9ZSMiruGUOP6UAjJ0V+tludGgfFEnyip+b19XTx+3pGE&#13;&#10;Du8skoXzO76zWPqK2NjQGGpL9K9xlY0Pnikj28ogzjhx/W8T17bNmwukoOOqrL1yUTxAX52zFaO+&#13;&#10;WY/UnKvDOkzBUVwD1s0ur5VUWepMUXpOZDodaW6xJzidxvSr3CA0G4NPg85YLsNTQ+oiJDilODUJ&#13;&#10;dtycMipODGrfK07DYC836Su6LjYEb46Kl05kCp+7OjdDMzGpOMWHxQTjwxs6SMcxYTM6tr+huUX4&#13;&#10;HsYdsVUNJ+IocWwskO7n4SR7mBuKu1NIjmkbJs0DaiGcDHTw8Vj4GguuGxrx0YnMJz7PgYXPqVHx&#13;&#10;M9mZk0KO59xEnL+HECac0JwI9H2EershTBwnJ1tncd6cWCyszm1ery7iuPkeHi8LyBcWX5ZF9rmq&#13;&#10;Q0cu/46fTWe+YdyF+bjLKoJ0sPJ9N4pzoAbK4u2TxMR+ThalL/1bY+iHYZsffq+ni5MUVLeIa05N&#13;&#10;UJwywhu5obO4F3xwUHB2FOfL8wwX30eth8cyTGh9LBrP4ug8rjeFILghLlx+JkMLGro7yeL+hsaD&#13;&#10;FDY8Z3Y9oQZLDZmF5g0xRzxHOqV5jz3E9ZrYvQVeYiF58T5OOHasZVdX3oeuTX3le3hPWRSfq490&#13;&#10;SnPM3dohXHbblX4fnos4nk7iXEzRFqwJNetz2XmYvzsR9/64CTMSUuVihTm0F9f1BXEdDY0WKkPe&#13;&#10;/ms9DkihUJRPXmERTgtzki2Lft91AkmZhdL8MhcK8j/v6YbhbZpoeypHCSCFog7BeB4KnX2nM7E+&#13;&#10;8Qx+2JYswzYyTGi1YwrDWvpizkMDTdJ+iBJACsU1CPvB5RQUyYJg7MJ7IDUDO06kYcOJDJzJKcLx&#13;&#10;C+z/VnWVAz34CbN221ODEe57tV+sMpQAUijsBM7Ci/mFOJ6ehYSTF3A+J08IiPpyBdHBob58nf6t&#13;&#10;fCE4PBxL00vyiko1mkuXL+FURi5SM3ORU3xZFoQ/lVMsBRADZylszPXpmALzvuZN6I5eUaavVBIl&#13;&#10;gBSKGoQzLzu/QKYKrT10EtN3n5GCxZBxzv+Xk1T+n0CbqXTeG2at9p8aw6lBPXwwqg0e6tta22M6&#13;&#10;SgApFDVAVm4BNh1LxS87krDwUDpOCjOpNs5CrgR/dF1rIXxi5e96UQJIobAhjLH6fM1+fLLmEI5m&#13;&#10;FNRKoWPA26k+pt/RBSPaVB4NXhlKACkUNoCpMT9uT8Lkubv+VieqtkFFp0uoN74Y3wVtQ0tjnsxF&#13;&#10;CSCFwooweHTr8bN4fOZObDpRec6cvUNhEezhiGf6ROChPrFwYTBlNVECSKGwEtR6vlt/EE/N3oWs&#13;&#10;QtPr6NgbFBJ+bo64q31jPNonBk38K0/q1YMSQAqFFWDZ3o9X7sPTc82rUW0vMLbnjrhgPNArGpGB&#13;&#10;DWWumyVRAkihsDDUfP67Yo8QPntrpfBhOkXbIA9c1yoEE3pEyQRuUxJLzUEJIIXCwizcdxKjv664&#13;&#10;3Ky90tTbGW0bN8S/BkahdbAv3F2dSwWEFVECSKGwIIw8bv/2fBw4V3GdI3uB1lSIhyP6RQRgcKQ/&#13;&#10;RrVtCg/X0lK9tkIJIIXCgny0bDeemLNX27JPgtwd0L15ACZ2CkPXiBDZu8taJlZVKAGkUFgIdoyI&#13;&#10;+L8/cCLL9M6htoDCxc2xPvo3a4j7u0WgLxsG1KDQMUYJIIXCQmw/fgYdP1wu5pO2o4ZhasTgiEa4&#13;&#10;r1MT9GvdRLZJNiddwpooAaRQWIi3F+/Gc/Nr1vzihA4UJtYtcY1xW9dIdAj3K33BTlECSKGwEKM+&#13;&#10;XoC5RzK0LdsT4O6Ip3tH4O6uEQjw/qt1kj1TZ4rSKxTWhM/wxMya8/2MjgnAmscG4B9D4muN8CFK&#13;&#10;ACkUFoCRz+fzLVPWVA8siP9cnxaYfncfRAbZb6eNilACSKGwAIx4rlcDpcHGtw3Ca6M7ysaJtREl&#13;&#10;gBQKC+DY4K8W2bYiyMMJ/xnTEYZ22LURJYAUCgvA1e2mXrbVQm5oHYggn9rj7ykPJYAUCotQD75u&#13;&#10;V3fYtTZxYf7ab7UXJYAUCgtADahnpL6OENWB8TN+rrXT72OMEkAKhYWI9HVBAxtGGucV194iZwaU&#13;&#10;AFIoLES3FiFwbGAbAcT1tsNns0o3ajFKACkUFsLDxRGdgty0Letz4sJF7bfaixJACoWFcGjQAANb&#13;&#10;hWlb1mfvmRwUFds++NGSKAGkUFiQG9s2liVNbUHCmWwcOFNzuWeWQAkghcKChPi4w8tGUcnsEb/+&#13;&#10;8Cltq3aiBJBCYUF83F0xNCpA27IuTID9PeE0CmuxGaYEkEJhQVhl8Lb2YTYzw9YkXUByeu1dDVMC&#13;&#10;SKGwMO3D/GQjP1uQX3wJ7688oG3VPpQAUigsDOvxxATYLkfru23JOJdToG3VLpQAUigsDLuHPtsv&#13;&#10;BjaKSUROYQm+WndI26pdKAGkUFiBbs39ZaM/W/HdpqPIyK19WpASQAqFFfB2c0HfFrYrCH8sIx9r&#13;&#10;DqZoW7UHJYAUCivA1bBbO0XILHlbUFhyGZ+uO4z8omJtT+1ACSCFwkr0bhmE1r4u2pb1WX8iEwnJ&#13;&#10;adpW7UAJIIXCSjg0qI+7OjYt7X1lA7IKL+HztQdRcqn2dNlSAkihsCKDWjWGoxBEtmLm3jPYl1J7&#13;&#10;tCAlgBQKK9IysCGa2HA17EKB0ILWHJBdOmoDSgApFFbExckBA1o00rZsw4yE0ziQclbbsm+UAFIo&#13;&#10;rEj9evUwNDbcpqVaz+dfwjsr9uNSLfAFKQGkUFiZfpHBCPGynRlGZu8/i0Onz2lb9osSQAqFlfF0&#13;&#10;cUL/pt7alm1gm+iv1x8WWpB9F65XAkihsDIMShzaOkyYY9oOG0Af9LfbU5Bw6ry2xz5RAkihsAHD&#13;&#10;YsPh7mTb1s3peSX4kL4gO14RUwJIobABXq5OaB9ou6hoA3/uTcXBVPutG60EkEJhA2iG9Y+yXedU&#13;&#10;A+fzi/Hygl3alv2hBJBCYSPGxIbIZXlbM1toQXtP2qcvSAkghcJGNAloCCdbVSkzgt0z3l91UNuy&#13;&#10;L5QAUihshLerMwbbOCrawM+7UnAozf46qSoBpFDYkDahvtpvtiW7oBgfrDwgl+ftCSWAFAob0j/C&#13;&#10;r0b8QGTG9hM4mZmrbdkHSgApFDYkzNfbpgGJxlzIK8R7dtbCRwkghcKGeDo3gLdTzU27rzcm4uzF&#13;&#10;fG2r5lECSKGwIXREhzZ01bZsi3ODehjSohHcHGtIBSsHJYAUChvi7OiAIC93bct2NPF2wVc3xWPq&#13;&#10;3b3h4WLbzPzKUAJIobAh1D2aeDqUbtgApwb1cV/nptj89FDc1i1aCkB7QgkghcKGMCUj1Ms2OWEd&#13;&#10;G3th0xP98eUtXRHg5Wqz4vh6UAJIobAxwT5u2m/WwdWhHiZ1C8fyRwciPtxfCj17RQkghcLG+FnJ&#13;&#10;B0Q501loPSse7I33x/eAp6v9+HoqQgkghcLGcCXM0sGIvm6O+Pj6dljz5FB0iQjR9to/SgApFDam&#13;&#10;QX3LTTsmt94RF4Rdzw7Fw72j4eRg26Jn1UUJIIXCxuQXFeGy+FddAj2c8fmN7fDVHb3QuKGHtrd2&#13;&#10;oQSQQmFj6BTmP3NhQOHY+DBsemoI7ukeJbQe+1pa14MSQAqFjSksEfqPGWnpdBu1D/bAsgd7Y8Zd&#13;&#10;PdCkke0DGi2NEkAKhY05fzFXtwHm6VQfrwyIwPLHBqNHy5qprGgNlABSKGzMmcwc7TfTaBvsjYUT&#13;&#10;+2DyiI7wdrP/pXU9KAGkUNiYZBNr8jBz/j8j28o0iu4tguw6oNBclABSKGwIe3TtSy/QtsqnQf16&#13;&#10;GB3tj4RnBuOZga3h7HDtTlMlgBQKG1JUXIL07Irr8YR6OmH6+Dj8cl8/NPH30fZeuygBpFDYkMz8&#13;&#10;IhxP/7sPiFnrY2IbY83jAzG+S0ytCyg0FyWAFAobkpqZi4zCEm1LTMB6QIcQLyya2Bsz7+uNpv7e&#13;&#10;2it1AyWAFAobsv7omSudKfzdHPDmkCgsf2wg+kYGl+6sYygBpFDYkO2nMqXWM7CFL5Y93A9PD2kH&#13;&#10;r1qQtW4t5LreZXPCMhUKhS44zfq+NxfjOkZgQvdIuDjWDT9PZSgBpFDYiOLiYqRdzEZww2t/dctU&#13;&#10;lABSKBQ1hvIBKRSKGkMJIIVCUWMoAaRQKGoMJYAUCkWNoQSQQqGoIYD/B6QX3Dv5xuCqAAAAAElF&#13;&#10;TkSuQmCCUEsDBBQABgAIAAAAIQAxj3i+3wAAAA4BAAAPAAAAZHJzL2Rvd25yZXYueG1sTE9Lb4JA&#13;&#10;EL436X/YjElvdUFTQpHFGPs4mSbVJo23EUYgsruEXQH/fYdTvczry3yPdD3qRvTUudoaBeE8AEEm&#13;&#10;t0VtSgU/h4/nGITzaApsrCEFN3Kwzh4fUkwKO5hv6ve+FExiXIIKKu/bREqXV6TRzW1LhrGz7TR6&#13;&#10;XrtSFh0OTK4buQiCSGqsDStU2NK2ovyyv2oFnwMOm2X43u8u5+3teHj5+t2FpNTTbHxbcdmsQHga&#13;&#10;/f8HTBnYP2Rs7GSvpnCiUbCI2b6fOuea8Cjiw4mH5WsMMkvlfYzsDwAA//8DAFBLAwQUAAYACAAA&#13;&#10;ACEAqiYOvrwAAAAhAQAAGQAAAGRycy9fcmVscy9lMm9Eb2MueG1sLnJlbHOEj0FqwzAQRfeF3EHM&#13;&#10;PpadRSjFsjeh4G1IDjBIY1nEGglJLfXtI8gmgUCX8z//PaYf//wqfillF1hB17QgiHUwjq2C6+V7&#13;&#10;/wkiF2SDa2BSsFGGcdh99GdasdRRXlzMolI4K1hKiV9SZr2Qx9yESFybOSSPpZ7Jyoj6hpbkoW2P&#13;&#10;Mj0zYHhhiskoSJPpQFy2WM3/s8M8O02noH88cXmjkM5XdwVislQUeDIOH2HXRLYgh16+PDbcAQAA&#13;&#10;//8DAFBLAQItABQABgAIAAAAIQCxgme2CgEAABMCAAATAAAAAAAAAAAAAAAAAAAAAABbQ29udGVu&#13;&#10;dF9UeXBlc10ueG1sUEsBAi0AFAAGAAgAAAAhADj9If/WAAAAlAEAAAsAAAAAAAAAAAAAAAAAOwEA&#13;&#10;AF9yZWxzLy5yZWxzUEsBAi0AFAAGAAgAAAAhACDCE+m/AgAAiQYAAA4AAAAAAAAAAAAAAAAAOgIA&#13;&#10;AGRycy9lMm9Eb2MueG1sUEsBAi0ACgAAAAAAAAAhABGJ/7OhUAAAoVAAABQAAAAAAAAAAAAAAAAA&#13;&#10;JQUAAGRycy9tZWRpYS9pbWFnZTEucG5nUEsBAi0AFAAGAAgAAAAhADGPeL7fAAAADgEAAA8AAAAA&#13;&#10;AAAAAAAAAAAA+FUAAGRycy9kb3ducmV2LnhtbFBLAQItABQABgAIAAAAIQCqJg6+vAAAACEBAAAZ&#13;&#10;AAAAAAAAAAAAAAAAAARXAABkcnMvX3JlbHMvZTJvRG9jLnhtbC5yZWxzUEsFBgAAAAAGAAYAfAEA&#13;&#10;APdX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90" o:spid="_x0000_s1027" type="#_x0000_t75" style="position:absolute;left:-22;top:-22;width:8777;height:71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EABcyQAAAOIAAAAPAAAAZHJzL2Rvd25yZXYueG1sRI/dasJA&#13;&#10;EIXvhb7DMoI3ohu9qDG6SrEtrQWhVR9gyE5+MDsbsqumb9+5EHozcBjOd/jW29416kZdqD0bmE0T&#13;&#10;UMS5tzWXBs6n90kKKkRki41nMvBLAbabp8EaM+vv/EO3YyyVQDhkaKCKsc20DnlFDsPUt8TyK3zn&#13;&#10;MErsSm07vAvcNXqeJM/aYc2yUGFLu4ryy/HqDKT6UHycaV+nX/244Pz78HblpTGjYf+6kvOyAhWp&#13;&#10;j/+NB+LTGlgsliIhSqIDevMHAAD//wMAUEsBAi0AFAAGAAgAAAAhANvh9svuAAAAhQEAABMAAAAA&#13;&#10;AAAAAAAAAAAAAAAAAFtDb250ZW50X1R5cGVzXS54bWxQSwECLQAUAAYACAAAACEAWvQsW78AAAAV&#13;&#10;AQAACwAAAAAAAAAAAAAAAAAfAQAAX3JlbHMvLnJlbHNQSwECLQAUAAYACAAAACEAThAAXMkAAADi&#13;&#10;AAAADwAAAAAAAAAAAAAAAAAHAgAAZHJzL2Rvd25yZXYueG1sUEsFBgAAAAADAAMAtwAAAP0CAAAA&#13;&#10;AA==&#13;&#10;">
                  <v:imagedata r:id="rId12" o:title=""/>
                </v:shape>
                <v:rect id="Rectangle 8" o:spid="_x0000_s1028" style="position:absolute;left:6407;top:2662;width:412;height:22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80xwAAAN8AAAAPAAAAZHJzL2Rvd25yZXYueG1sRI/BasJA&#13;&#10;EIbvQt9hGaE33diDaHQV0RY9Vi1Yb0N2TILZ2ZBdTdqndw6Cl4Gf4f9mvvmyc5W6UxNKzwZGwwQU&#13;&#10;ceZtybmBn+PXYAIqRGSLlWcy8EcBlou33hxT61ve0/0QcyUQDikaKGKsU61DVpDDMPQ1sewuvnEY&#13;&#10;JTa5tg22AneV/kiSsXZYslwosKZ1Qdn1cHMGtpN69bvz/21efZ63p+/TdHOcRmPe+91mJmM1AxWp&#13;&#10;i6/GE7GzBuRh8REX0IsHAAAA//8DAFBLAQItABQABgAIAAAAIQDb4fbL7gAAAIUBAAATAAAAAAAA&#13;&#10;AAAAAAAAAAAAAABbQ29udGVudF9UeXBlc10ueG1sUEsBAi0AFAAGAAgAAAAhAFr0LFu/AAAAFQEA&#13;&#10;AAsAAAAAAAAAAAAAAAAAHwEAAF9yZWxzLy5yZWxzUEsBAi0AFAAGAAgAAAAhAD44LzTHAAAA3wAA&#13;&#10;AA8AAAAAAAAAAAAAAAAABwIAAGRycy9kb3ducmV2LnhtbFBLBQYAAAAAAwADALcAAAD7AgAAAAA=&#13;&#10;" filled="f" stroked="f">
                  <v:textbox inset="0,0,0,0">
                    <w:txbxContent>
                      <w:p w14:paraId="1216A1A3" w14:textId="77777777" w:rsidR="00A775D8" w:rsidRDefault="00A775D8" w:rsidP="00A775D8">
                        <w:pPr>
                          <w:spacing w:after="160" w:line="259" w:lineRule="auto"/>
                          <w:ind w:left="0" w:firstLine="0"/>
                          <w:jc w:val="left"/>
                        </w:pPr>
                        <w:r>
                          <w:rPr>
                            <w:rFonts w:ascii="Calibri" w:eastAsia="Calibri" w:hAnsi="Calibri" w:cs="Calibri"/>
                            <w:sz w:val="22"/>
                          </w:rPr>
                          <w:tab/>
                        </w:r>
                      </w:p>
                    </w:txbxContent>
                  </v:textbox>
                </v:rect>
                <w10:wrap type="topAndBottom" anchorx="page" anchory="page"/>
              </v:group>
            </w:pict>
          </mc:Fallback>
        </mc:AlternateContent>
      </w:r>
    </w:p>
    <w:p w14:paraId="0800DAFB" w14:textId="22B72306" w:rsidR="0037543E" w:rsidRPr="00217AFB" w:rsidRDefault="00217AFB">
      <w:pPr>
        <w:pStyle w:val="Heading1"/>
        <w:rPr>
          <w:lang w:val="de-DE"/>
        </w:rPr>
      </w:pPr>
      <w:r w:rsidRPr="00217AFB">
        <w:rPr>
          <w:lang w:val="de-DE"/>
        </w:rPr>
        <w:t xml:space="preserve">REGLEMENT ZUR TEILKOSTENRÜCKERSTATTUNG VON WEITERBILDUNGSKOSTEN DER WISSENSCHAFTLICHEN MITARBEITERINNEN UND MITARBEITER DER UNIVERSITÄT FREIBURG </w:t>
      </w:r>
    </w:p>
    <w:p w14:paraId="23DD7579" w14:textId="77777777" w:rsidR="0037543E" w:rsidRPr="00217AFB" w:rsidRDefault="00217AFB">
      <w:pPr>
        <w:spacing w:after="0" w:line="259" w:lineRule="auto"/>
        <w:ind w:left="0" w:firstLine="0"/>
        <w:jc w:val="left"/>
        <w:rPr>
          <w:lang w:val="de-DE"/>
        </w:rPr>
      </w:pPr>
      <w:r w:rsidRPr="00217AFB">
        <w:rPr>
          <w:b/>
          <w:lang w:val="de-DE"/>
        </w:rPr>
        <w:t xml:space="preserve"> </w:t>
      </w:r>
    </w:p>
    <w:p w14:paraId="01F075D5" w14:textId="41338929" w:rsidR="0037543E" w:rsidRPr="00217AFB" w:rsidRDefault="00217AFB">
      <w:pPr>
        <w:spacing w:after="0" w:line="259" w:lineRule="auto"/>
        <w:ind w:left="1085" w:firstLine="0"/>
        <w:jc w:val="left"/>
        <w:rPr>
          <w:lang w:val="de-DE"/>
        </w:rPr>
      </w:pPr>
      <w:r w:rsidRPr="00217AFB">
        <w:rPr>
          <w:i/>
          <w:lang w:val="de-DE"/>
        </w:rPr>
        <w:t xml:space="preserve">vom 1. Mai 2018 (Änderung vom </w:t>
      </w:r>
      <w:r w:rsidR="001A0F8A">
        <w:rPr>
          <w:i/>
          <w:iCs/>
          <w:lang w:val="de-DE"/>
        </w:rPr>
        <w:t>22.05.2025</w:t>
      </w:r>
      <w:r w:rsidRPr="00217AFB">
        <w:rPr>
          <w:i/>
          <w:lang w:val="de-DE"/>
        </w:rPr>
        <w:t xml:space="preserve">) </w:t>
      </w:r>
    </w:p>
    <w:p w14:paraId="00E51BD0" w14:textId="77777777" w:rsidR="0037543E" w:rsidRPr="00217AFB" w:rsidRDefault="00217AFB">
      <w:pPr>
        <w:spacing w:after="0" w:line="259" w:lineRule="auto"/>
        <w:ind w:left="1085" w:firstLine="0"/>
        <w:jc w:val="left"/>
        <w:rPr>
          <w:lang w:val="de-DE"/>
        </w:rPr>
      </w:pPr>
      <w:r w:rsidRPr="00217AFB">
        <w:rPr>
          <w:i/>
          <w:lang w:val="de-DE"/>
        </w:rPr>
        <w:t xml:space="preserve"> </w:t>
      </w:r>
    </w:p>
    <w:p w14:paraId="7068AD37" w14:textId="77777777" w:rsidR="0037543E" w:rsidRPr="00217AFB" w:rsidRDefault="00217AFB">
      <w:pPr>
        <w:ind w:left="1085" w:firstLine="0"/>
        <w:rPr>
          <w:lang w:val="de-DE"/>
        </w:rPr>
      </w:pPr>
      <w:r w:rsidRPr="00217AFB">
        <w:rPr>
          <w:lang w:val="de-DE"/>
        </w:rPr>
        <w:t xml:space="preserve">Die Generalversammlung der wissenschaftlichen Mitarbeiter/innen der Universität Freiburg gestützt auf Art. 15 Abs. 4 Statuten der wissenschaftlichen Mitarbeiter vom 10. Januar 2001 </w:t>
      </w:r>
      <w:proofErr w:type="spellStart"/>
      <w:r w:rsidRPr="00217AFB">
        <w:rPr>
          <w:i/>
          <w:lang w:val="de-DE"/>
        </w:rPr>
        <w:t>beschliesst</w:t>
      </w:r>
      <w:proofErr w:type="spellEnd"/>
      <w:r w:rsidRPr="00217AFB">
        <w:rPr>
          <w:i/>
          <w:lang w:val="de-DE"/>
        </w:rPr>
        <w:t xml:space="preserve">: </w:t>
      </w:r>
    </w:p>
    <w:p w14:paraId="7AC9FFB9" w14:textId="77777777" w:rsidR="0037543E" w:rsidRPr="00217AFB" w:rsidRDefault="00217AFB">
      <w:pPr>
        <w:spacing w:after="0" w:line="259" w:lineRule="auto"/>
        <w:ind w:left="0" w:firstLine="0"/>
        <w:jc w:val="left"/>
        <w:rPr>
          <w:lang w:val="de-DE"/>
        </w:rPr>
      </w:pPr>
      <w:r w:rsidRPr="00217AFB">
        <w:rPr>
          <w:i/>
          <w:sz w:val="19"/>
          <w:lang w:val="de-DE"/>
        </w:rPr>
        <w:t xml:space="preserve"> </w:t>
      </w:r>
    </w:p>
    <w:p w14:paraId="326446D5" w14:textId="77777777" w:rsidR="0037543E" w:rsidRPr="00217AFB" w:rsidRDefault="00217AFB">
      <w:pPr>
        <w:pStyle w:val="Heading1"/>
        <w:ind w:left="1097"/>
        <w:rPr>
          <w:lang w:val="de-DE"/>
        </w:rPr>
      </w:pPr>
      <w:r w:rsidRPr="00217AFB">
        <w:rPr>
          <w:lang w:val="de-DE"/>
        </w:rPr>
        <w:t xml:space="preserve">Artikel 1. Ziel und Zweck </w:t>
      </w:r>
    </w:p>
    <w:p w14:paraId="4BFE1F23" w14:textId="77777777" w:rsidR="0037543E" w:rsidRPr="00217AFB" w:rsidRDefault="00217AFB">
      <w:pPr>
        <w:numPr>
          <w:ilvl w:val="0"/>
          <w:numId w:val="1"/>
        </w:numPr>
        <w:ind w:left="1571" w:hanging="358"/>
        <w:rPr>
          <w:lang w:val="de-DE"/>
        </w:rPr>
      </w:pPr>
      <w:r w:rsidRPr="00217AFB">
        <w:rPr>
          <w:lang w:val="de-DE"/>
        </w:rPr>
        <w:t xml:space="preserve">Die Teilnahme an Tagungen und Weiterbildungsveranstaltungen trägt wesentlich zum beruflichen Fortkommen der wissenschaftlichen Mitarbeiter und Mitarbeiterinnen bei. </w:t>
      </w:r>
    </w:p>
    <w:p w14:paraId="6EFD5FAC" w14:textId="512567D5" w:rsidR="0037543E" w:rsidRPr="00217AFB" w:rsidRDefault="00217AFB">
      <w:pPr>
        <w:numPr>
          <w:ilvl w:val="0"/>
          <w:numId w:val="1"/>
        </w:numPr>
        <w:ind w:left="1571" w:hanging="358"/>
        <w:rPr>
          <w:lang w:val="de-DE"/>
        </w:rPr>
      </w:pPr>
      <w:r w:rsidRPr="00217AFB">
        <w:rPr>
          <w:lang w:val="de-DE"/>
        </w:rPr>
        <w:t xml:space="preserve">Um wissenschaftliche Mitarbeiter/innen in ihren Weiterbildungsaktivitäten finanziell zu entlasten, gewährt ein </w:t>
      </w:r>
      <w:r w:rsidR="006236BE">
        <w:rPr>
          <w:lang w:val="de-DE"/>
        </w:rPr>
        <w:t xml:space="preserve">vom Komitee </w:t>
      </w:r>
      <w:r w:rsidR="00A24B2B">
        <w:rPr>
          <w:lang w:val="de-DE"/>
        </w:rPr>
        <w:t>der</w:t>
      </w:r>
      <w:r w:rsidR="006236BE">
        <w:rPr>
          <w:lang w:val="de-DE"/>
        </w:rPr>
        <w:t xml:space="preserve"> CSWM</w:t>
      </w:r>
      <w:r w:rsidRPr="00217AFB">
        <w:rPr>
          <w:lang w:val="de-DE"/>
        </w:rPr>
        <w:t xml:space="preserve"> verwalteter Fonds der Universität Freiburg eine Unterstützung, die auf Antrag in Form einer Spesenentschädigung geleistet wird. </w:t>
      </w:r>
    </w:p>
    <w:p w14:paraId="094C4126" w14:textId="77777777" w:rsidR="0037543E" w:rsidRPr="00217AFB" w:rsidRDefault="00217AFB">
      <w:pPr>
        <w:spacing w:after="0" w:line="259" w:lineRule="auto"/>
        <w:ind w:left="0" w:firstLine="0"/>
        <w:jc w:val="left"/>
        <w:rPr>
          <w:lang w:val="de-DE"/>
        </w:rPr>
      </w:pPr>
      <w:r w:rsidRPr="00217AFB">
        <w:rPr>
          <w:lang w:val="de-DE"/>
        </w:rPr>
        <w:t xml:space="preserve"> </w:t>
      </w:r>
    </w:p>
    <w:p w14:paraId="4D6C056D" w14:textId="77777777" w:rsidR="0037543E" w:rsidRPr="00217AFB" w:rsidRDefault="00217AFB">
      <w:pPr>
        <w:pStyle w:val="Heading1"/>
        <w:ind w:left="1097"/>
        <w:rPr>
          <w:lang w:val="de-DE"/>
        </w:rPr>
      </w:pPr>
      <w:r w:rsidRPr="00217AFB">
        <w:rPr>
          <w:lang w:val="de-DE"/>
        </w:rPr>
        <w:t xml:space="preserve">Artikel 2. Geförderte Veranstaltungen </w:t>
      </w:r>
    </w:p>
    <w:p w14:paraId="44191065" w14:textId="77777777" w:rsidR="0037543E" w:rsidRPr="00217AFB" w:rsidRDefault="00217AFB">
      <w:pPr>
        <w:numPr>
          <w:ilvl w:val="0"/>
          <w:numId w:val="2"/>
        </w:numPr>
        <w:ind w:left="1571" w:hanging="358"/>
        <w:rPr>
          <w:lang w:val="de-DE"/>
        </w:rPr>
      </w:pPr>
      <w:r w:rsidRPr="00217AFB">
        <w:rPr>
          <w:lang w:val="de-DE"/>
        </w:rPr>
        <w:t xml:space="preserve">Als Weiterbildungsveranstaltungen gelten insbesondere Tagungen, Kongresse, Kurse, Seminare und Workshops in weiterem Sinne, welche für die eigene wissenschaftliche Arbeit und Forschung nützlich sind. </w:t>
      </w:r>
    </w:p>
    <w:p w14:paraId="1096DED1" w14:textId="77777777" w:rsidR="0037543E" w:rsidRPr="00217AFB" w:rsidRDefault="00217AFB">
      <w:pPr>
        <w:numPr>
          <w:ilvl w:val="0"/>
          <w:numId w:val="2"/>
        </w:numPr>
        <w:ind w:left="1571" w:hanging="358"/>
        <w:rPr>
          <w:lang w:val="de-DE"/>
        </w:rPr>
      </w:pPr>
      <w:r w:rsidRPr="00217AFB">
        <w:rPr>
          <w:lang w:val="de-DE"/>
        </w:rPr>
        <w:t xml:space="preserve">Die Teilnahme an Kursen, Seminaren und sonstige Veranstaltungen, die hauptsächlich an Studierende gerichtet sind, sowie Sprachkurse sind von der Förderung ausgeschlossen. </w:t>
      </w:r>
    </w:p>
    <w:p w14:paraId="06EEAF87" w14:textId="77777777" w:rsidR="0037543E" w:rsidRPr="00217AFB" w:rsidRDefault="00217AFB">
      <w:pPr>
        <w:spacing w:after="0" w:line="259" w:lineRule="auto"/>
        <w:ind w:left="0" w:firstLine="0"/>
        <w:jc w:val="left"/>
        <w:rPr>
          <w:lang w:val="de-DE"/>
        </w:rPr>
      </w:pPr>
      <w:r w:rsidRPr="00217AFB">
        <w:rPr>
          <w:sz w:val="19"/>
          <w:lang w:val="de-DE"/>
        </w:rPr>
        <w:t xml:space="preserve"> </w:t>
      </w:r>
    </w:p>
    <w:p w14:paraId="0DD078FB" w14:textId="77777777" w:rsidR="0037543E" w:rsidRPr="00217AFB" w:rsidRDefault="00217AFB">
      <w:pPr>
        <w:pStyle w:val="Heading1"/>
        <w:ind w:left="1097"/>
        <w:rPr>
          <w:lang w:val="de-DE"/>
        </w:rPr>
      </w:pPr>
      <w:r w:rsidRPr="00217AFB">
        <w:rPr>
          <w:lang w:val="de-DE"/>
        </w:rPr>
        <w:t xml:space="preserve">Artikel 3. Antragsberechtigte Personen </w:t>
      </w:r>
    </w:p>
    <w:p w14:paraId="11BDEBBC" w14:textId="77777777" w:rsidR="0037543E" w:rsidRPr="00217AFB" w:rsidRDefault="00217AFB">
      <w:pPr>
        <w:numPr>
          <w:ilvl w:val="0"/>
          <w:numId w:val="3"/>
        </w:numPr>
        <w:ind w:hanging="361"/>
        <w:rPr>
          <w:lang w:val="de-DE"/>
        </w:rPr>
      </w:pPr>
      <w:r w:rsidRPr="00217AFB">
        <w:rPr>
          <w:lang w:val="de-DE"/>
        </w:rPr>
        <w:t xml:space="preserve">Alle Mitglieder der Körperschaft der wissenschaftlichen Mitarbeiter und Mitarbeiterinnen im Sinne des Art. 3 der Statuten der Körperschaft der Wissenschaftlichen Mitarbeiter und Mitarbeiterinnen der Universität Freiburg vom 10. Januar 2001 sind berechtigt, einen </w:t>
      </w:r>
      <w:proofErr w:type="gramStart"/>
      <w:r w:rsidRPr="00217AFB">
        <w:rPr>
          <w:lang w:val="de-DE"/>
        </w:rPr>
        <w:t>Antrag</w:t>
      </w:r>
      <w:proofErr w:type="gramEnd"/>
      <w:r w:rsidRPr="00217AFB">
        <w:rPr>
          <w:lang w:val="de-DE"/>
        </w:rPr>
        <w:t xml:space="preserve"> um Unterstützung einzureichen. </w:t>
      </w:r>
    </w:p>
    <w:p w14:paraId="3E0947C4" w14:textId="77777777" w:rsidR="0037543E" w:rsidRPr="00217AFB" w:rsidRDefault="00217AFB">
      <w:pPr>
        <w:numPr>
          <w:ilvl w:val="0"/>
          <w:numId w:val="3"/>
        </w:numPr>
        <w:ind w:hanging="361"/>
        <w:rPr>
          <w:lang w:val="de-DE"/>
        </w:rPr>
      </w:pPr>
      <w:r w:rsidRPr="00217AFB">
        <w:rPr>
          <w:lang w:val="de-DE"/>
        </w:rPr>
        <w:t xml:space="preserve">Die Kategorien der wissenschaftlichen Mitarbeiter und Mitarbeiterinnen bestimmen sich nach den geltenden Universitätsstatuten. </w:t>
      </w:r>
    </w:p>
    <w:p w14:paraId="0512F416" w14:textId="77777777" w:rsidR="0037543E" w:rsidRPr="00217AFB" w:rsidRDefault="00217AFB">
      <w:pPr>
        <w:numPr>
          <w:ilvl w:val="0"/>
          <w:numId w:val="3"/>
        </w:numPr>
        <w:ind w:hanging="361"/>
        <w:rPr>
          <w:lang w:val="de-DE"/>
        </w:rPr>
      </w:pPr>
      <w:r w:rsidRPr="00217AFB">
        <w:rPr>
          <w:lang w:val="de-DE"/>
        </w:rPr>
        <w:t xml:space="preserve">Sie können eine Unterstützung beantragen, wenn sie: </w:t>
      </w:r>
    </w:p>
    <w:p w14:paraId="432AA737" w14:textId="77777777" w:rsidR="0037543E" w:rsidRPr="00217AFB" w:rsidRDefault="00217AFB">
      <w:pPr>
        <w:numPr>
          <w:ilvl w:val="1"/>
          <w:numId w:val="3"/>
        </w:numPr>
        <w:ind w:hanging="360"/>
        <w:rPr>
          <w:lang w:val="de-DE"/>
        </w:rPr>
      </w:pPr>
      <w:r w:rsidRPr="00217AFB">
        <w:rPr>
          <w:lang w:val="de-DE"/>
        </w:rPr>
        <w:t xml:space="preserve">als Doktorand/in an der Universität Freiburg eingeschrieben sind </w:t>
      </w:r>
      <w:r w:rsidRPr="00217AFB">
        <w:rPr>
          <w:b/>
          <w:lang w:val="de-DE"/>
        </w:rPr>
        <w:t xml:space="preserve">und </w:t>
      </w:r>
      <w:r w:rsidRPr="00217AFB">
        <w:rPr>
          <w:lang w:val="de-DE"/>
        </w:rPr>
        <w:t xml:space="preserve">an der Universität Freiburg angestellt sind; oder </w:t>
      </w:r>
    </w:p>
    <w:p w14:paraId="565DBDCC" w14:textId="77777777" w:rsidR="0037543E" w:rsidRPr="00217AFB" w:rsidRDefault="00217AFB">
      <w:pPr>
        <w:numPr>
          <w:ilvl w:val="1"/>
          <w:numId w:val="3"/>
        </w:numPr>
        <w:ind w:hanging="360"/>
        <w:rPr>
          <w:lang w:val="de-DE"/>
        </w:rPr>
      </w:pPr>
      <w:r w:rsidRPr="00217AFB">
        <w:rPr>
          <w:lang w:val="de-DE"/>
        </w:rPr>
        <w:t xml:space="preserve">an der Universität Freiburg als wissenschaftliche/r Mitarbeiter/in angestellt sind </w:t>
      </w:r>
      <w:r w:rsidRPr="00217AFB">
        <w:rPr>
          <w:b/>
          <w:lang w:val="de-DE"/>
        </w:rPr>
        <w:t xml:space="preserve">und </w:t>
      </w:r>
      <w:r w:rsidRPr="00217AFB">
        <w:rPr>
          <w:lang w:val="de-DE"/>
        </w:rPr>
        <w:t xml:space="preserve">sie den Jahresbeitrag des CSWM bezahlt haben. </w:t>
      </w:r>
    </w:p>
    <w:p w14:paraId="65472CA0" w14:textId="77777777" w:rsidR="0037543E" w:rsidRPr="00217AFB" w:rsidRDefault="00217AFB">
      <w:pPr>
        <w:numPr>
          <w:ilvl w:val="0"/>
          <w:numId w:val="3"/>
        </w:numPr>
        <w:ind w:hanging="361"/>
        <w:rPr>
          <w:lang w:val="de-DE"/>
        </w:rPr>
      </w:pPr>
      <w:r w:rsidRPr="00217AFB">
        <w:rPr>
          <w:lang w:val="de-DE"/>
        </w:rPr>
        <w:t xml:space="preserve">Externe Doktorandinnen und Doktoranden gelten nicht als wissenschaftliche Mitarbeiter (siehe Reglement vom 15. Februar 2001 über die wissenschaftlichen Mitarbeiter und Mitarbeiterinnen und die Statuten vom 10. Januar 2001 der Körperschaft der Wissenschaftlichen Mitarbeiter und Mitarbeiterinnen der Universität Freiburg). </w:t>
      </w:r>
    </w:p>
    <w:p w14:paraId="7687D714" w14:textId="77777777" w:rsidR="0037543E" w:rsidRPr="00217AFB" w:rsidRDefault="00217AFB">
      <w:pPr>
        <w:numPr>
          <w:ilvl w:val="0"/>
          <w:numId w:val="3"/>
        </w:numPr>
        <w:ind w:hanging="361"/>
        <w:rPr>
          <w:lang w:val="de-DE"/>
        </w:rPr>
      </w:pPr>
      <w:r w:rsidRPr="00217AFB">
        <w:rPr>
          <w:lang w:val="de-DE"/>
        </w:rPr>
        <w:t xml:space="preserve">Es besteht kein Rechtsanspruch auf Förderung mit Mitteln aus dem Weiterbildungsfonds. </w:t>
      </w:r>
    </w:p>
    <w:p w14:paraId="54531C1E" w14:textId="77777777" w:rsidR="0037543E" w:rsidRPr="00217AFB" w:rsidRDefault="00217AFB">
      <w:pPr>
        <w:spacing w:after="0" w:line="259" w:lineRule="auto"/>
        <w:ind w:left="0" w:firstLine="0"/>
        <w:jc w:val="left"/>
        <w:rPr>
          <w:lang w:val="de-DE"/>
        </w:rPr>
      </w:pPr>
      <w:r w:rsidRPr="00217AFB">
        <w:rPr>
          <w:sz w:val="20"/>
          <w:lang w:val="de-DE"/>
        </w:rPr>
        <w:t xml:space="preserve"> </w:t>
      </w:r>
    </w:p>
    <w:p w14:paraId="136A7C80" w14:textId="77777777" w:rsidR="0037543E" w:rsidRPr="00217AFB" w:rsidRDefault="00217AFB">
      <w:pPr>
        <w:pStyle w:val="Heading1"/>
        <w:ind w:left="1097"/>
        <w:rPr>
          <w:lang w:val="de-DE"/>
        </w:rPr>
      </w:pPr>
      <w:r w:rsidRPr="00217AFB">
        <w:rPr>
          <w:lang w:val="de-DE"/>
        </w:rPr>
        <w:t xml:space="preserve">Artikel 4. Finanzielle Grundsätze </w:t>
      </w:r>
    </w:p>
    <w:p w14:paraId="7736E68E" w14:textId="2A5F1A30" w:rsidR="0037543E" w:rsidRPr="00217AFB" w:rsidRDefault="00217AFB">
      <w:pPr>
        <w:numPr>
          <w:ilvl w:val="0"/>
          <w:numId w:val="4"/>
        </w:numPr>
        <w:ind w:hanging="361"/>
        <w:rPr>
          <w:lang w:val="de-DE"/>
        </w:rPr>
      </w:pPr>
      <w:r w:rsidRPr="00217AFB">
        <w:rPr>
          <w:lang w:val="de-DE"/>
        </w:rPr>
        <w:t xml:space="preserve">Ersetzbar sind grundsätzlich nur die im Anhang I erwähnten </w:t>
      </w:r>
      <w:r w:rsidRPr="00217AFB">
        <w:rPr>
          <w:b/>
          <w:lang w:val="de-DE"/>
        </w:rPr>
        <w:t xml:space="preserve">effektiven Kosten </w:t>
      </w:r>
      <w:r w:rsidRPr="00217AFB">
        <w:rPr>
          <w:lang w:val="de-DE"/>
        </w:rPr>
        <w:t xml:space="preserve">für Teilnahme, Reise und Unterkunft in Zusammenhang mit einer Veranstaltung im Sinne von Art. 2 dieses Reglements, sofern diese hinreichend belegt werden. </w:t>
      </w:r>
    </w:p>
    <w:p w14:paraId="1037CE4C" w14:textId="77777777" w:rsidR="0037543E" w:rsidRPr="00217AFB" w:rsidRDefault="00217AFB">
      <w:pPr>
        <w:numPr>
          <w:ilvl w:val="0"/>
          <w:numId w:val="4"/>
        </w:numPr>
        <w:ind w:hanging="361"/>
        <w:rPr>
          <w:lang w:val="de-DE"/>
        </w:rPr>
      </w:pPr>
      <w:r w:rsidRPr="00217AFB">
        <w:rPr>
          <w:lang w:val="de-DE"/>
        </w:rPr>
        <w:t xml:space="preserve">Werden Kosten in einer Fremdwährung geltend gemacht, so sind diese mit dem </w:t>
      </w:r>
      <w:r w:rsidRPr="00217AFB">
        <w:rPr>
          <w:b/>
          <w:lang w:val="de-DE"/>
        </w:rPr>
        <w:t xml:space="preserve">Wechselkurs </w:t>
      </w:r>
      <w:r w:rsidRPr="00217AFB">
        <w:rPr>
          <w:lang w:val="de-DE"/>
        </w:rPr>
        <w:t xml:space="preserve">des Tages der Zahlung umzurechnen (siehe: </w:t>
      </w:r>
      <w:r w:rsidRPr="00217AFB">
        <w:rPr>
          <w:color w:val="0000FF"/>
          <w:u w:val="single" w:color="0000FF"/>
          <w:lang w:val="de-DE"/>
        </w:rPr>
        <w:t>http://www.finanzen.net</w:t>
      </w:r>
      <w:r w:rsidRPr="00217AFB">
        <w:rPr>
          <w:lang w:val="de-DE"/>
        </w:rPr>
        <w:t xml:space="preserve">). </w:t>
      </w:r>
      <w:r w:rsidRPr="00217AFB">
        <w:rPr>
          <w:u w:val="single" w:color="000000"/>
          <w:lang w:val="de-DE"/>
        </w:rPr>
        <w:t>I</w:t>
      </w:r>
      <w:r w:rsidRPr="00217AFB">
        <w:rPr>
          <w:lang w:val="de-DE"/>
        </w:rPr>
        <w:t xml:space="preserve">st das entsprechende Betrag in Schweizer Franken durch einen Konto- oder Kreditkartenauszug belegt, so soll dieser geltend gemacht werden. </w:t>
      </w:r>
    </w:p>
    <w:p w14:paraId="47F20510" w14:textId="77777777" w:rsidR="0037543E" w:rsidRPr="00217AFB" w:rsidRDefault="00217AFB">
      <w:pPr>
        <w:numPr>
          <w:ilvl w:val="0"/>
          <w:numId w:val="4"/>
        </w:numPr>
        <w:spacing w:after="3" w:line="256" w:lineRule="auto"/>
        <w:ind w:hanging="361"/>
        <w:rPr>
          <w:lang w:val="de-DE"/>
        </w:rPr>
      </w:pPr>
      <w:r w:rsidRPr="00217AFB">
        <w:rPr>
          <w:lang w:val="de-DE"/>
        </w:rPr>
        <w:t xml:space="preserve">Werden die geltend gemachten effektiven Kosten </w:t>
      </w:r>
      <w:r w:rsidRPr="00217AFB">
        <w:rPr>
          <w:b/>
          <w:lang w:val="de-DE"/>
        </w:rPr>
        <w:t xml:space="preserve">durch andere Organe oder Institutionen mitfinanziert </w:t>
      </w:r>
      <w:r w:rsidRPr="00217AFB">
        <w:rPr>
          <w:lang w:val="de-DE"/>
        </w:rPr>
        <w:t xml:space="preserve">so muss dies ausgewiesen werden. Jedes </w:t>
      </w:r>
      <w:r w:rsidRPr="00217AFB">
        <w:rPr>
          <w:b/>
          <w:lang w:val="de-DE"/>
        </w:rPr>
        <w:t xml:space="preserve">weitere laufende Rückerstattungsgesuch hinsichtlich der geltend gemachten Kosten </w:t>
      </w:r>
      <w:r w:rsidRPr="00217AFB">
        <w:rPr>
          <w:lang w:val="de-DE"/>
        </w:rPr>
        <w:t xml:space="preserve">ebenfalls ausgewiesen werden. </w:t>
      </w:r>
    </w:p>
    <w:p w14:paraId="2AB90D48" w14:textId="77777777" w:rsidR="0037543E" w:rsidRPr="00217AFB" w:rsidRDefault="00217AFB">
      <w:pPr>
        <w:numPr>
          <w:ilvl w:val="0"/>
          <w:numId w:val="4"/>
        </w:numPr>
        <w:ind w:hanging="361"/>
        <w:rPr>
          <w:lang w:val="de-DE"/>
        </w:rPr>
      </w:pPr>
      <w:r w:rsidRPr="00217AFB">
        <w:rPr>
          <w:lang w:val="de-DE"/>
        </w:rPr>
        <w:t xml:space="preserve">Anträge, die den Minimalbetrag von </w:t>
      </w:r>
      <w:r w:rsidRPr="00217AFB">
        <w:rPr>
          <w:b/>
          <w:lang w:val="de-DE"/>
        </w:rPr>
        <w:t xml:space="preserve">CHF 100.- </w:t>
      </w:r>
      <w:r w:rsidRPr="00217AFB">
        <w:rPr>
          <w:lang w:val="de-DE"/>
        </w:rPr>
        <w:t xml:space="preserve">nicht erreichen werden nicht berücksichtigt. </w:t>
      </w:r>
    </w:p>
    <w:p w14:paraId="183F4E2A" w14:textId="77777777" w:rsidR="0037543E" w:rsidRPr="00217AFB" w:rsidRDefault="00217AFB">
      <w:pPr>
        <w:numPr>
          <w:ilvl w:val="0"/>
          <w:numId w:val="4"/>
        </w:numPr>
        <w:ind w:hanging="361"/>
        <w:rPr>
          <w:lang w:val="de-DE"/>
        </w:rPr>
      </w:pPr>
      <w:r w:rsidRPr="00217AFB">
        <w:rPr>
          <w:lang w:val="de-DE"/>
        </w:rPr>
        <w:t xml:space="preserve">Der jährliche Höchstsatz beträgt </w:t>
      </w:r>
      <w:r w:rsidRPr="00217AFB">
        <w:rPr>
          <w:b/>
          <w:lang w:val="de-DE"/>
        </w:rPr>
        <w:t xml:space="preserve">CHF 1‘100.-. </w:t>
      </w:r>
    </w:p>
    <w:p w14:paraId="4FA64DEA" w14:textId="77777777" w:rsidR="0037543E" w:rsidRPr="00217AFB" w:rsidRDefault="00217AFB">
      <w:pPr>
        <w:numPr>
          <w:ilvl w:val="0"/>
          <w:numId w:val="4"/>
        </w:numPr>
        <w:ind w:hanging="361"/>
        <w:rPr>
          <w:lang w:val="de-DE"/>
        </w:rPr>
      </w:pPr>
      <w:r w:rsidRPr="00217AFB">
        <w:rPr>
          <w:lang w:val="de-DE"/>
        </w:rPr>
        <w:t xml:space="preserve">Sollte das dem CSWM-Weiterbildungsfonds zur Verfügung gestellte jährliche Budget überzogen werden, behält sich die Weiterbildungskommission das Recht vor, die Beiträge aller Antragsteller/innen </w:t>
      </w:r>
      <w:proofErr w:type="spellStart"/>
      <w:r w:rsidRPr="00217AFB">
        <w:rPr>
          <w:b/>
          <w:lang w:val="de-DE"/>
        </w:rPr>
        <w:t>gleichmässig</w:t>
      </w:r>
      <w:proofErr w:type="spellEnd"/>
      <w:r w:rsidRPr="00217AFB">
        <w:rPr>
          <w:b/>
          <w:lang w:val="de-DE"/>
        </w:rPr>
        <w:t xml:space="preserve"> prozentual zu kürzen</w:t>
      </w:r>
      <w:r w:rsidRPr="00217AFB">
        <w:rPr>
          <w:lang w:val="de-DE"/>
        </w:rPr>
        <w:t xml:space="preserve">. </w:t>
      </w:r>
    </w:p>
    <w:p w14:paraId="3A07EDBD" w14:textId="77777777" w:rsidR="0037543E" w:rsidRPr="00217AFB" w:rsidRDefault="00217AFB">
      <w:pPr>
        <w:spacing w:after="0" w:line="259" w:lineRule="auto"/>
        <w:ind w:left="0" w:firstLine="0"/>
        <w:jc w:val="left"/>
        <w:rPr>
          <w:lang w:val="de-DE"/>
        </w:rPr>
      </w:pPr>
      <w:r w:rsidRPr="00217AFB">
        <w:rPr>
          <w:lang w:val="de-DE"/>
        </w:rPr>
        <w:t xml:space="preserve"> </w:t>
      </w:r>
    </w:p>
    <w:p w14:paraId="5D383C6E" w14:textId="77777777" w:rsidR="0037543E" w:rsidRPr="00217AFB" w:rsidRDefault="00217AFB">
      <w:pPr>
        <w:pStyle w:val="Heading1"/>
        <w:ind w:left="1097"/>
        <w:rPr>
          <w:lang w:val="de-DE"/>
        </w:rPr>
      </w:pPr>
      <w:r w:rsidRPr="00217AFB">
        <w:rPr>
          <w:lang w:val="de-DE"/>
        </w:rPr>
        <w:t xml:space="preserve">Artikel 5. Antragstellung </w:t>
      </w:r>
    </w:p>
    <w:p w14:paraId="517340D2" w14:textId="77777777" w:rsidR="0037543E" w:rsidRPr="00217AFB" w:rsidRDefault="00217AFB">
      <w:pPr>
        <w:numPr>
          <w:ilvl w:val="0"/>
          <w:numId w:val="5"/>
        </w:numPr>
        <w:ind w:hanging="361"/>
        <w:rPr>
          <w:lang w:val="de-DE"/>
        </w:rPr>
      </w:pPr>
      <w:r w:rsidRPr="00217AFB">
        <w:rPr>
          <w:lang w:val="de-DE"/>
        </w:rPr>
        <w:t xml:space="preserve">Für jede Veranstaltung muss ein separater Antrag auf Rückerstattung gestellt werden. </w:t>
      </w:r>
    </w:p>
    <w:p w14:paraId="4D8A919A" w14:textId="142077AA" w:rsidR="0037543E" w:rsidRPr="00217AFB" w:rsidRDefault="00217AFB">
      <w:pPr>
        <w:numPr>
          <w:ilvl w:val="0"/>
          <w:numId w:val="5"/>
        </w:numPr>
        <w:ind w:hanging="361"/>
        <w:rPr>
          <w:lang w:val="de-DE"/>
        </w:rPr>
      </w:pPr>
      <w:r w:rsidRPr="00217AFB">
        <w:rPr>
          <w:lang w:val="de-DE"/>
        </w:rPr>
        <w:t xml:space="preserve">Der Antrag erfolgt per Emailversand. </w:t>
      </w:r>
    </w:p>
    <w:p w14:paraId="2D35C08D" w14:textId="74F07088" w:rsidR="0037543E" w:rsidRPr="00217AFB" w:rsidRDefault="00217AFB" w:rsidP="3030FE41">
      <w:pPr>
        <w:numPr>
          <w:ilvl w:val="0"/>
          <w:numId w:val="5"/>
        </w:numPr>
        <w:ind w:hanging="361"/>
        <w:rPr>
          <w:lang w:val="de-DE"/>
        </w:rPr>
      </w:pPr>
      <w:r w:rsidRPr="00217AFB">
        <w:rPr>
          <w:lang w:val="de-DE"/>
        </w:rPr>
        <w:t xml:space="preserve">Der Antrag ist </w:t>
      </w:r>
      <w:r w:rsidRPr="3030FE41">
        <w:rPr>
          <w:b/>
          <w:bCs/>
          <w:lang w:val="de-DE"/>
        </w:rPr>
        <w:t>bei</w:t>
      </w:r>
      <w:r w:rsidR="731C9ECA" w:rsidRPr="3030FE41">
        <w:rPr>
          <w:b/>
          <w:bCs/>
          <w:lang w:val="de-DE"/>
        </w:rPr>
        <w:t>m</w:t>
      </w:r>
      <w:r w:rsidRPr="3030FE41">
        <w:rPr>
          <w:b/>
          <w:lang w:val="de-DE"/>
        </w:rPr>
        <w:t xml:space="preserve"> </w:t>
      </w:r>
      <w:r w:rsidR="0068783F" w:rsidRPr="3030FE41">
        <w:rPr>
          <w:b/>
          <w:lang w:val="de-DE"/>
        </w:rPr>
        <w:t>Sekretariat</w:t>
      </w:r>
      <w:r w:rsidRPr="3030FE41">
        <w:rPr>
          <w:b/>
          <w:lang w:val="de-DE"/>
        </w:rPr>
        <w:t xml:space="preserve"> </w:t>
      </w:r>
      <w:r w:rsidR="00A24B2B" w:rsidRPr="3030FE41">
        <w:rPr>
          <w:b/>
          <w:lang w:val="de-DE"/>
        </w:rPr>
        <w:t xml:space="preserve">der </w:t>
      </w:r>
      <w:r w:rsidRPr="3030FE41">
        <w:rPr>
          <w:b/>
          <w:lang w:val="de-DE"/>
        </w:rPr>
        <w:t>CSWM</w:t>
      </w:r>
      <w:r w:rsidRPr="00217AFB">
        <w:rPr>
          <w:lang w:val="de-DE"/>
        </w:rPr>
        <w:t xml:space="preserve"> </w:t>
      </w:r>
      <w:r w:rsidRPr="0035483C">
        <w:rPr>
          <w:lang w:val="de-DE"/>
        </w:rPr>
        <w:t>einzureichen</w:t>
      </w:r>
      <w:r w:rsidR="1AC6240C" w:rsidRPr="0035483C">
        <w:rPr>
          <w:lang w:val="de-DE"/>
        </w:rPr>
        <w:t xml:space="preserve"> (</w:t>
      </w:r>
      <w:hyperlink r:id="rId13" w:history="1">
        <w:r w:rsidR="224376E5" w:rsidRPr="00F61294">
          <w:rPr>
            <w:rStyle w:val="Hyperlink"/>
            <w:sz w:val="19"/>
            <w:szCs w:val="19"/>
            <w:lang w:val="de-CH"/>
          </w:rPr>
          <w:t>cswm@unifr.ch</w:t>
        </w:r>
      </w:hyperlink>
      <w:r w:rsidR="1AC6240C" w:rsidRPr="3030FE41">
        <w:rPr>
          <w:lang w:val="de-DE"/>
        </w:rPr>
        <w:t>)</w:t>
      </w:r>
      <w:r w:rsidRPr="3030FE41">
        <w:rPr>
          <w:lang w:val="de-DE"/>
        </w:rPr>
        <w:t>.</w:t>
      </w:r>
      <w:r w:rsidRPr="00217AFB">
        <w:rPr>
          <w:lang w:val="de-DE"/>
        </w:rPr>
        <w:t xml:space="preserve"> </w:t>
      </w:r>
    </w:p>
    <w:p w14:paraId="0228ACD4" w14:textId="77777777" w:rsidR="0037543E" w:rsidRPr="00217AFB" w:rsidRDefault="00217AFB">
      <w:pPr>
        <w:numPr>
          <w:ilvl w:val="0"/>
          <w:numId w:val="5"/>
        </w:numPr>
        <w:spacing w:after="3" w:line="256" w:lineRule="auto"/>
        <w:ind w:hanging="361"/>
        <w:rPr>
          <w:lang w:val="de-DE"/>
        </w:rPr>
      </w:pPr>
      <w:r w:rsidRPr="00217AFB">
        <w:rPr>
          <w:lang w:val="de-DE"/>
        </w:rPr>
        <w:t xml:space="preserve">Zum </w:t>
      </w:r>
      <w:r w:rsidRPr="00217AFB">
        <w:rPr>
          <w:b/>
          <w:lang w:val="de-DE"/>
        </w:rPr>
        <w:t>elektronischen</w:t>
      </w:r>
      <w:r w:rsidRPr="00217AFB">
        <w:rPr>
          <w:lang w:val="de-DE"/>
        </w:rPr>
        <w:t xml:space="preserve"> </w:t>
      </w:r>
      <w:r w:rsidRPr="00217AFB">
        <w:rPr>
          <w:b/>
          <w:lang w:val="de-DE"/>
        </w:rPr>
        <w:t xml:space="preserve">Postversand </w:t>
      </w:r>
      <w:r w:rsidRPr="00217AFB">
        <w:rPr>
          <w:lang w:val="de-DE"/>
        </w:rPr>
        <w:t xml:space="preserve">gehören: </w:t>
      </w:r>
    </w:p>
    <w:p w14:paraId="6D7AFF0E" w14:textId="77777777" w:rsidR="0037543E" w:rsidRPr="00217AFB" w:rsidRDefault="00217AFB">
      <w:pPr>
        <w:numPr>
          <w:ilvl w:val="1"/>
          <w:numId w:val="5"/>
        </w:numPr>
        <w:ind w:hanging="361"/>
        <w:rPr>
          <w:lang w:val="de-DE"/>
        </w:rPr>
      </w:pPr>
      <w:r w:rsidRPr="00217AFB">
        <w:rPr>
          <w:lang w:val="de-DE"/>
        </w:rPr>
        <w:t xml:space="preserve">Die auf der Webseite des CSWM zur Verfügung gestellte eidesstattliche Erklärung (ausgefüllt und unterschrieben). </w:t>
      </w:r>
    </w:p>
    <w:p w14:paraId="2297A537" w14:textId="77777777" w:rsidR="0037543E" w:rsidRPr="00217AFB" w:rsidRDefault="00217AFB">
      <w:pPr>
        <w:numPr>
          <w:ilvl w:val="1"/>
          <w:numId w:val="5"/>
        </w:numPr>
        <w:ind w:hanging="361"/>
        <w:rPr>
          <w:lang w:val="de-DE"/>
        </w:rPr>
      </w:pPr>
      <w:r w:rsidRPr="00217AFB">
        <w:rPr>
          <w:lang w:val="de-DE"/>
        </w:rPr>
        <w:t xml:space="preserve">Kopie aller </w:t>
      </w:r>
      <w:r w:rsidRPr="00217AFB">
        <w:rPr>
          <w:b/>
          <w:lang w:val="de-DE"/>
        </w:rPr>
        <w:t xml:space="preserve">Nachweise </w:t>
      </w:r>
      <w:r w:rsidRPr="00217AFB">
        <w:rPr>
          <w:lang w:val="de-DE"/>
        </w:rPr>
        <w:t xml:space="preserve">für die Antragsberechtigung (Art. 3 Abs. 3) und die geltend gemachten effektiven Kosten (vgl. Anhang I). </w:t>
      </w:r>
      <w:r w:rsidRPr="00217AFB">
        <w:rPr>
          <w:b/>
          <w:lang w:val="de-DE"/>
        </w:rPr>
        <w:t xml:space="preserve">Achtung: </w:t>
      </w:r>
      <w:r w:rsidRPr="00217AFB">
        <w:rPr>
          <w:lang w:val="de-DE"/>
        </w:rPr>
        <w:t xml:space="preserve">Letztere müssen folgenden Kostenkategorien zugeordnet werden können: Einschreibung, Reise und Unterkunft; </w:t>
      </w:r>
    </w:p>
    <w:p w14:paraId="2EA9F364" w14:textId="77777777" w:rsidR="0037543E" w:rsidRPr="00217AFB" w:rsidRDefault="00217AFB">
      <w:pPr>
        <w:numPr>
          <w:ilvl w:val="1"/>
          <w:numId w:val="5"/>
        </w:numPr>
        <w:ind w:hanging="361"/>
        <w:rPr>
          <w:lang w:val="de-DE"/>
        </w:rPr>
      </w:pPr>
      <w:r w:rsidRPr="00217AFB">
        <w:rPr>
          <w:b/>
          <w:lang w:val="de-DE"/>
        </w:rPr>
        <w:t xml:space="preserve">Teilnahmebestätigung </w:t>
      </w:r>
      <w:r w:rsidRPr="00217AFB">
        <w:rPr>
          <w:lang w:val="de-DE"/>
        </w:rPr>
        <w:t xml:space="preserve">oder, wenn nicht ausgestellt, Flyer der Veranstaltung. </w:t>
      </w:r>
    </w:p>
    <w:p w14:paraId="5948F120" w14:textId="5C7B3354" w:rsidR="00342353" w:rsidRPr="00082203" w:rsidRDefault="00217AFB" w:rsidP="00082203">
      <w:pPr>
        <w:numPr>
          <w:ilvl w:val="0"/>
          <w:numId w:val="5"/>
        </w:numPr>
        <w:ind w:hanging="361"/>
        <w:rPr>
          <w:lang w:val="de-DE"/>
        </w:rPr>
      </w:pPr>
      <w:r w:rsidRPr="00217AFB">
        <w:rPr>
          <w:lang w:val="de-DE"/>
        </w:rPr>
        <w:t xml:space="preserve">Zum </w:t>
      </w:r>
      <w:r w:rsidRPr="00217AFB">
        <w:rPr>
          <w:b/>
          <w:lang w:val="de-DE"/>
        </w:rPr>
        <w:t xml:space="preserve">Emailversand </w:t>
      </w:r>
      <w:r w:rsidRPr="00217AFB">
        <w:rPr>
          <w:lang w:val="de-DE"/>
        </w:rPr>
        <w:t xml:space="preserve">gehört auch das auf der Webseite des CSWM zur Verfügung gestellte </w:t>
      </w:r>
      <w:r w:rsidRPr="00217AFB">
        <w:rPr>
          <w:b/>
          <w:lang w:val="de-DE"/>
        </w:rPr>
        <w:t>Excel Dokument</w:t>
      </w:r>
      <w:r w:rsidRPr="00217AFB">
        <w:rPr>
          <w:lang w:val="de-DE"/>
        </w:rPr>
        <w:t xml:space="preserve">, vollständig und </w:t>
      </w:r>
      <w:proofErr w:type="spellStart"/>
      <w:r w:rsidRPr="00217AFB">
        <w:rPr>
          <w:lang w:val="de-DE"/>
        </w:rPr>
        <w:t>wahrheitsgemäss</w:t>
      </w:r>
      <w:proofErr w:type="spellEnd"/>
      <w:r w:rsidRPr="00217AFB">
        <w:rPr>
          <w:lang w:val="de-DE"/>
        </w:rPr>
        <w:t xml:space="preserve"> ausgefüllt.</w:t>
      </w:r>
    </w:p>
    <w:p w14:paraId="1BB8F0F2" w14:textId="7AFEF81A" w:rsidR="72DD0DDE" w:rsidRDefault="72DD0DDE" w:rsidP="72DD0DDE">
      <w:pPr>
        <w:rPr>
          <w:lang w:val="de-DE"/>
        </w:rPr>
      </w:pPr>
    </w:p>
    <w:p w14:paraId="749822A4" w14:textId="37EFCF04" w:rsidR="00094845" w:rsidRPr="00094845" w:rsidRDefault="00217AFB" w:rsidP="00094845">
      <w:pPr>
        <w:pStyle w:val="Heading1"/>
        <w:ind w:left="1097"/>
        <w:rPr>
          <w:lang w:val="de-DE"/>
        </w:rPr>
      </w:pPr>
      <w:r w:rsidRPr="00217AFB">
        <w:rPr>
          <w:lang w:val="de-DE"/>
        </w:rPr>
        <w:lastRenderedPageBreak/>
        <w:t xml:space="preserve">Artikel 6. Fristen </w:t>
      </w:r>
    </w:p>
    <w:p w14:paraId="6E4164C2" w14:textId="7FFE44C3" w:rsidR="0037543E" w:rsidRPr="00217AFB" w:rsidRDefault="00217AFB">
      <w:pPr>
        <w:numPr>
          <w:ilvl w:val="0"/>
          <w:numId w:val="6"/>
        </w:numPr>
        <w:ind w:hanging="361"/>
        <w:rPr>
          <w:lang w:val="de-DE"/>
        </w:rPr>
      </w:pPr>
      <w:r w:rsidRPr="00217AFB">
        <w:rPr>
          <w:lang w:val="de-DE"/>
        </w:rPr>
        <w:t xml:space="preserve">Der Antrag ist </w:t>
      </w:r>
      <w:r w:rsidRPr="00217AFB">
        <w:rPr>
          <w:b/>
          <w:lang w:val="de-DE"/>
        </w:rPr>
        <w:t xml:space="preserve">spätestens 2 Monate nach Ende </w:t>
      </w:r>
      <w:r w:rsidRPr="00217AFB">
        <w:rPr>
          <w:lang w:val="de-DE"/>
        </w:rPr>
        <w:t xml:space="preserve">der besuchten Veranstaltung einzureichen. Innerhalb dieser Frist </w:t>
      </w:r>
      <w:r w:rsidRPr="3030FE41">
        <w:rPr>
          <w:lang w:val="de-DE"/>
        </w:rPr>
        <w:t>m</w:t>
      </w:r>
      <w:r w:rsidR="15E85892" w:rsidRPr="3030FE41">
        <w:rPr>
          <w:lang w:val="de-DE"/>
        </w:rPr>
        <w:t xml:space="preserve">uss </w:t>
      </w:r>
      <w:r w:rsidRPr="00217AFB">
        <w:rPr>
          <w:lang w:val="de-DE"/>
        </w:rPr>
        <w:t xml:space="preserve">der Emailversand erfolgt sein. </w:t>
      </w:r>
      <w:proofErr w:type="spellStart"/>
      <w:r w:rsidRPr="00217AFB">
        <w:rPr>
          <w:lang w:val="de-DE"/>
        </w:rPr>
        <w:t>Massgebend</w:t>
      </w:r>
      <w:proofErr w:type="spellEnd"/>
      <w:r w:rsidRPr="00217AFB">
        <w:rPr>
          <w:lang w:val="de-DE"/>
        </w:rPr>
        <w:t xml:space="preserve"> ist das Datum des elektronischen Versands. </w:t>
      </w:r>
    </w:p>
    <w:p w14:paraId="5DC357EB" w14:textId="77777777" w:rsidR="0037543E" w:rsidRPr="00217AFB" w:rsidRDefault="00217AFB">
      <w:pPr>
        <w:numPr>
          <w:ilvl w:val="0"/>
          <w:numId w:val="6"/>
        </w:numPr>
        <w:ind w:hanging="361"/>
        <w:rPr>
          <w:lang w:val="de-DE"/>
        </w:rPr>
      </w:pPr>
      <w:r w:rsidRPr="00217AFB">
        <w:rPr>
          <w:lang w:val="de-DE"/>
        </w:rPr>
        <w:t xml:space="preserve">Wird diese Frist nicht eingehalten, so wird auf das Gesuch nicht eingetreten. </w:t>
      </w:r>
    </w:p>
    <w:p w14:paraId="2A10AC83" w14:textId="3B674371" w:rsidR="0037543E" w:rsidRPr="00217AFB" w:rsidRDefault="00217AFB">
      <w:pPr>
        <w:numPr>
          <w:ilvl w:val="0"/>
          <w:numId w:val="6"/>
        </w:numPr>
        <w:ind w:hanging="361"/>
        <w:rPr>
          <w:lang w:val="de-DE"/>
        </w:rPr>
      </w:pPr>
      <w:r w:rsidRPr="00217AFB">
        <w:rPr>
          <w:lang w:val="de-DE"/>
        </w:rPr>
        <w:t xml:space="preserve">Ein fehlerhafter oder unvollständiger Antrag, kann innerhalb einer </w:t>
      </w:r>
      <w:r w:rsidRPr="00217AFB">
        <w:rPr>
          <w:b/>
          <w:lang w:val="de-DE"/>
        </w:rPr>
        <w:t xml:space="preserve">Frist von 1 Monat </w:t>
      </w:r>
      <w:r w:rsidRPr="00217AFB">
        <w:rPr>
          <w:lang w:val="de-DE"/>
        </w:rPr>
        <w:t xml:space="preserve">korrigiert werden. Die Frist beginnt mit der entsprechenden Mitteilung </w:t>
      </w:r>
      <w:r w:rsidR="00F57378">
        <w:rPr>
          <w:lang w:val="de-DE"/>
        </w:rPr>
        <w:t>des Sekre</w:t>
      </w:r>
      <w:r w:rsidR="001E4089">
        <w:rPr>
          <w:lang w:val="de-DE"/>
        </w:rPr>
        <w:t>tariats der CSWM</w:t>
      </w:r>
      <w:r w:rsidRPr="00217AFB">
        <w:rPr>
          <w:lang w:val="de-DE"/>
        </w:rPr>
        <w:t xml:space="preserve">. Säumnis der Frist hat die endgültige Ablehnung des Antrags zur Folge. </w:t>
      </w:r>
    </w:p>
    <w:p w14:paraId="5CB6E4C5" w14:textId="77777777" w:rsidR="0037543E" w:rsidRPr="00217AFB" w:rsidRDefault="00217AFB">
      <w:pPr>
        <w:numPr>
          <w:ilvl w:val="0"/>
          <w:numId w:val="6"/>
        </w:numPr>
        <w:spacing w:after="31"/>
        <w:ind w:hanging="361"/>
        <w:rPr>
          <w:lang w:val="de-DE"/>
        </w:rPr>
      </w:pPr>
      <w:r w:rsidRPr="00217AFB">
        <w:rPr>
          <w:lang w:val="de-DE"/>
        </w:rPr>
        <w:t xml:space="preserve">Berechnet sich eine Frist nach Monaten, so endet sie im letzten Monat an dem Tag, der dieselbe Zahl trägt wie der Tag, an dem die Frist zu laufen begann. Fehlt der entsprechende Tag, so endet die Frist am letzten Tag des Monats. </w:t>
      </w:r>
    </w:p>
    <w:p w14:paraId="6F7348D5" w14:textId="77777777" w:rsidR="0037543E" w:rsidRPr="00217AFB" w:rsidRDefault="00217AFB">
      <w:pPr>
        <w:spacing w:after="0" w:line="259" w:lineRule="auto"/>
        <w:ind w:left="0" w:firstLine="0"/>
        <w:jc w:val="left"/>
        <w:rPr>
          <w:lang w:val="de-DE"/>
        </w:rPr>
      </w:pPr>
      <w:r w:rsidRPr="00217AFB">
        <w:rPr>
          <w:lang w:val="de-DE"/>
        </w:rPr>
        <w:t xml:space="preserve"> </w:t>
      </w:r>
    </w:p>
    <w:p w14:paraId="49020F17" w14:textId="755D8EDE" w:rsidR="0037543E" w:rsidRPr="001C69BC" w:rsidRDefault="00217AFB">
      <w:pPr>
        <w:pStyle w:val="Heading1"/>
        <w:ind w:left="1097"/>
        <w:rPr>
          <w:lang w:val="de-DE"/>
        </w:rPr>
      </w:pPr>
      <w:r w:rsidRPr="001C69BC">
        <w:rPr>
          <w:lang w:val="de-DE"/>
        </w:rPr>
        <w:t xml:space="preserve">Artikel 7. Verfahren </w:t>
      </w:r>
    </w:p>
    <w:p w14:paraId="797DFE42" w14:textId="3EC811A1" w:rsidR="0037543E" w:rsidRPr="001C69BC" w:rsidRDefault="001E4089">
      <w:pPr>
        <w:numPr>
          <w:ilvl w:val="0"/>
          <w:numId w:val="7"/>
        </w:numPr>
        <w:ind w:hanging="361"/>
        <w:rPr>
          <w:lang w:val="de-DE"/>
        </w:rPr>
      </w:pPr>
      <w:r w:rsidRPr="001C69BC">
        <w:rPr>
          <w:lang w:val="de-DE"/>
        </w:rPr>
        <w:t>Das Sekretari</w:t>
      </w:r>
      <w:r w:rsidR="0068496D" w:rsidRPr="001C69BC">
        <w:rPr>
          <w:lang w:val="de-DE"/>
        </w:rPr>
        <w:t xml:space="preserve">at </w:t>
      </w:r>
      <w:r w:rsidR="00356612" w:rsidRPr="001C69BC">
        <w:rPr>
          <w:lang w:val="de-DE"/>
        </w:rPr>
        <w:t>der CSWM</w:t>
      </w:r>
      <w:r w:rsidR="00217AFB" w:rsidRPr="001C69BC">
        <w:rPr>
          <w:lang w:val="de-DE"/>
        </w:rPr>
        <w:t xml:space="preserve"> bestätigt den Erhalt des Antrages unmittelbar und prüft diesen summarisch. </w:t>
      </w:r>
    </w:p>
    <w:p w14:paraId="098FDB40" w14:textId="0A7C775E" w:rsidR="0037543E" w:rsidRPr="00F61294" w:rsidRDefault="00217AFB" w:rsidP="72DD0DDE">
      <w:pPr>
        <w:pStyle w:val="ListParagraph"/>
        <w:numPr>
          <w:ilvl w:val="0"/>
          <w:numId w:val="7"/>
        </w:numPr>
        <w:rPr>
          <w:lang w:val="de-DE"/>
        </w:rPr>
      </w:pPr>
      <w:r w:rsidRPr="001C69BC">
        <w:rPr>
          <w:lang w:val="de-DE"/>
        </w:rPr>
        <w:t xml:space="preserve">Ist der Antrag fehlerhaft oder unvollständig, so bittet </w:t>
      </w:r>
      <w:r w:rsidR="00356612" w:rsidRPr="001C69BC">
        <w:rPr>
          <w:lang w:val="de-DE"/>
        </w:rPr>
        <w:t>es</w:t>
      </w:r>
      <w:r w:rsidRPr="001C69BC">
        <w:rPr>
          <w:lang w:val="de-DE"/>
        </w:rPr>
        <w:t xml:space="preserve"> den/die Antragsteller/in, diesen innerhalb der nach Art. 6 Abs. 3 dieses Reglements zulässigen Frist zu korrigieren.</w:t>
      </w:r>
    </w:p>
    <w:p w14:paraId="5938046C" w14:textId="1CAB209D" w:rsidR="42D1360C" w:rsidRPr="00F61294" w:rsidRDefault="42D1360C" w:rsidP="72DD0DDE">
      <w:pPr>
        <w:pStyle w:val="ListParagraph"/>
        <w:numPr>
          <w:ilvl w:val="0"/>
          <w:numId w:val="7"/>
        </w:numPr>
        <w:rPr>
          <w:lang w:val="de-DE"/>
        </w:rPr>
      </w:pPr>
      <w:r w:rsidRPr="00F61294">
        <w:rPr>
          <w:lang w:val="de-DE"/>
        </w:rPr>
        <w:t xml:space="preserve">Wenn das Sekretariat nach der Korrektur des Antrags </w:t>
      </w:r>
      <w:proofErr w:type="spellStart"/>
      <w:r w:rsidRPr="00F61294">
        <w:rPr>
          <w:lang w:val="de-DE"/>
        </w:rPr>
        <w:t>gemä</w:t>
      </w:r>
      <w:r w:rsidR="005C5C1B">
        <w:rPr>
          <w:lang w:val="de-DE"/>
        </w:rPr>
        <w:t>ss</w:t>
      </w:r>
      <w:proofErr w:type="spellEnd"/>
      <w:r w:rsidRPr="00F61294">
        <w:rPr>
          <w:lang w:val="de-DE"/>
        </w:rPr>
        <w:t xml:space="preserve"> dem </w:t>
      </w:r>
      <w:r w:rsidR="005C5C1B">
        <w:rPr>
          <w:lang w:val="de-DE"/>
        </w:rPr>
        <w:t>vorangegangenen</w:t>
      </w:r>
      <w:r w:rsidRPr="00F61294">
        <w:rPr>
          <w:lang w:val="de-DE"/>
        </w:rPr>
        <w:t xml:space="preserve"> </w:t>
      </w:r>
      <w:r w:rsidR="00A15E8C">
        <w:rPr>
          <w:lang w:val="de-DE"/>
        </w:rPr>
        <w:t>Absatz</w:t>
      </w:r>
      <w:r w:rsidRPr="00F61294">
        <w:rPr>
          <w:lang w:val="de-DE"/>
        </w:rPr>
        <w:t xml:space="preserve"> zu dem Schluss kommt, dass der Antrag nicht vollständig oder konform ist, leitet es ihn an das CSWM-Komitee weiter</w:t>
      </w:r>
      <w:r w:rsidRPr="72DD0DDE">
        <w:rPr>
          <w:lang w:val="de-DE"/>
        </w:rPr>
        <w:t>. D</w:t>
      </w:r>
      <w:r w:rsidRPr="00F61294">
        <w:rPr>
          <w:lang w:val="de-DE"/>
        </w:rPr>
        <w:t xml:space="preserve">as </w:t>
      </w:r>
      <w:r w:rsidR="349B03C3" w:rsidRPr="72DD0DDE">
        <w:rPr>
          <w:color w:val="D13438"/>
          <w:u w:val="single"/>
          <w:lang w:val="de-DE"/>
        </w:rPr>
        <w:t xml:space="preserve">CSWM-Komitee entscheidet über </w:t>
      </w:r>
      <w:r w:rsidRPr="00F61294">
        <w:rPr>
          <w:lang w:val="de-DE"/>
        </w:rPr>
        <w:t>die Zulassung des Antrags, nachdem der/die Antragsteller/in die Möglichkeit hatte, eine Stellungnahme einzureichen. Diese muss vom Komitee bei seiner Entscheidung berücksichtigt werden.</w:t>
      </w:r>
    </w:p>
    <w:p w14:paraId="3A411364" w14:textId="1033E47D" w:rsidR="0037543E" w:rsidRPr="001C69BC" w:rsidRDefault="00AA1FCD" w:rsidP="72DD0DDE">
      <w:pPr>
        <w:pStyle w:val="ListParagraph"/>
        <w:numPr>
          <w:ilvl w:val="0"/>
          <w:numId w:val="7"/>
        </w:numPr>
        <w:rPr>
          <w:lang w:val="de-DE"/>
        </w:rPr>
      </w:pPr>
      <w:r w:rsidRPr="001C69BC">
        <w:rPr>
          <w:lang w:val="de-DE"/>
        </w:rPr>
        <w:t>Das Sekretariat</w:t>
      </w:r>
      <w:r w:rsidR="00217AFB" w:rsidRPr="001C69BC">
        <w:rPr>
          <w:lang w:val="de-DE"/>
        </w:rPr>
        <w:t xml:space="preserve"> entscheidet über die Anträge </w:t>
      </w:r>
      <w:r w:rsidR="00217AFB" w:rsidRPr="001C69BC">
        <w:rPr>
          <w:b/>
          <w:lang w:val="de-DE"/>
        </w:rPr>
        <w:t xml:space="preserve">Mitte November. </w:t>
      </w:r>
    </w:p>
    <w:p w14:paraId="5B71E19F" w14:textId="16839C5D" w:rsidR="0037543E" w:rsidRPr="00217AFB" w:rsidRDefault="00217AFB" w:rsidP="72DD0DDE">
      <w:pPr>
        <w:pStyle w:val="ListParagraph"/>
        <w:numPr>
          <w:ilvl w:val="0"/>
          <w:numId w:val="7"/>
        </w:numPr>
        <w:rPr>
          <w:lang w:val="de-DE"/>
        </w:rPr>
      </w:pPr>
      <w:r w:rsidRPr="00217AFB">
        <w:rPr>
          <w:lang w:val="de-DE"/>
        </w:rPr>
        <w:t xml:space="preserve">Die </w:t>
      </w:r>
      <w:r w:rsidRPr="00217AFB">
        <w:rPr>
          <w:b/>
          <w:lang w:val="de-DE"/>
        </w:rPr>
        <w:t xml:space="preserve">Auszahlungen </w:t>
      </w:r>
      <w:r w:rsidRPr="00217AFB">
        <w:rPr>
          <w:lang w:val="de-DE"/>
        </w:rPr>
        <w:t xml:space="preserve">werden </w:t>
      </w:r>
      <w:r w:rsidRPr="00217AFB">
        <w:rPr>
          <w:b/>
          <w:lang w:val="de-DE"/>
        </w:rPr>
        <w:t xml:space="preserve">am Ende des Kalenderjahres </w:t>
      </w:r>
      <w:r w:rsidRPr="00217AFB">
        <w:rPr>
          <w:lang w:val="de-DE"/>
        </w:rPr>
        <w:t xml:space="preserve">oder </w:t>
      </w:r>
      <w:r w:rsidRPr="00217AFB">
        <w:rPr>
          <w:b/>
          <w:lang w:val="de-DE"/>
        </w:rPr>
        <w:t xml:space="preserve">zu Beginn des neuen Kalenderjahres </w:t>
      </w:r>
      <w:r w:rsidRPr="00217AFB">
        <w:rPr>
          <w:lang w:val="de-DE"/>
        </w:rPr>
        <w:t xml:space="preserve">getätigt. </w:t>
      </w:r>
    </w:p>
    <w:p w14:paraId="7B9FF040" w14:textId="41BA98FC" w:rsidR="0037543E" w:rsidRPr="00217AFB" w:rsidRDefault="00217AFB" w:rsidP="72DD0DDE">
      <w:pPr>
        <w:pStyle w:val="ListParagraph"/>
        <w:numPr>
          <w:ilvl w:val="0"/>
          <w:numId w:val="7"/>
        </w:numPr>
        <w:rPr>
          <w:lang w:val="de-DE"/>
        </w:rPr>
      </w:pPr>
      <w:r w:rsidRPr="00217AFB">
        <w:rPr>
          <w:lang w:val="de-DE"/>
        </w:rPr>
        <w:t xml:space="preserve">Anträge, die </w:t>
      </w:r>
      <w:r w:rsidRPr="00217AFB">
        <w:rPr>
          <w:b/>
          <w:lang w:val="de-DE"/>
        </w:rPr>
        <w:t xml:space="preserve">nach dem 15. November </w:t>
      </w:r>
      <w:r w:rsidR="00A11D4C">
        <w:rPr>
          <w:lang w:val="de-DE"/>
        </w:rPr>
        <w:t>beim Sekretariat</w:t>
      </w:r>
      <w:r w:rsidRPr="00217AFB">
        <w:rPr>
          <w:lang w:val="de-DE"/>
        </w:rPr>
        <w:t xml:space="preserve"> eingehen, werden in das nachfolgende Kalenderjahr aufgenommen.</w:t>
      </w:r>
    </w:p>
    <w:p w14:paraId="37A2B73E" w14:textId="3D421482" w:rsidR="0037543E" w:rsidRPr="00217AFB" w:rsidRDefault="00217AFB" w:rsidP="72DD0DDE">
      <w:pPr>
        <w:pStyle w:val="ListParagraph"/>
        <w:numPr>
          <w:ilvl w:val="0"/>
          <w:numId w:val="7"/>
        </w:numPr>
        <w:rPr>
          <w:lang w:val="de-DE"/>
        </w:rPr>
      </w:pPr>
      <w:r w:rsidRPr="00217AFB">
        <w:rPr>
          <w:lang w:val="de-DE"/>
        </w:rPr>
        <w:t xml:space="preserve">Die eingereichten Unterlagen werden auch bei Ablehnen des Antrages nicht an den/die Antragsteller/ in zurückgesandt. </w:t>
      </w:r>
    </w:p>
    <w:p w14:paraId="785C91F2" w14:textId="77777777" w:rsidR="0037543E" w:rsidRPr="00217AFB" w:rsidRDefault="00217AFB">
      <w:pPr>
        <w:spacing w:after="0" w:line="259" w:lineRule="auto"/>
        <w:ind w:left="0" w:firstLine="0"/>
        <w:jc w:val="left"/>
        <w:rPr>
          <w:lang w:val="de-DE"/>
        </w:rPr>
      </w:pPr>
      <w:r w:rsidRPr="00217AFB">
        <w:rPr>
          <w:sz w:val="19"/>
          <w:lang w:val="de-DE"/>
        </w:rPr>
        <w:t xml:space="preserve"> </w:t>
      </w:r>
    </w:p>
    <w:p w14:paraId="1257FB9C" w14:textId="77777777" w:rsidR="0037543E" w:rsidRPr="00217AFB" w:rsidRDefault="00217AFB">
      <w:pPr>
        <w:pStyle w:val="Heading1"/>
        <w:ind w:left="1097"/>
        <w:rPr>
          <w:lang w:val="de-DE"/>
        </w:rPr>
      </w:pPr>
      <w:r w:rsidRPr="00217AFB">
        <w:rPr>
          <w:lang w:val="de-DE"/>
        </w:rPr>
        <w:t xml:space="preserve">Artikel 8. Ko-Finanzierung und Betrug </w:t>
      </w:r>
    </w:p>
    <w:p w14:paraId="545C4B8A" w14:textId="2E8BC01C" w:rsidR="0037543E" w:rsidRPr="00217AFB" w:rsidRDefault="00C76CB3">
      <w:pPr>
        <w:numPr>
          <w:ilvl w:val="0"/>
          <w:numId w:val="8"/>
        </w:numPr>
        <w:ind w:hanging="360"/>
        <w:rPr>
          <w:lang w:val="de-DE"/>
        </w:rPr>
      </w:pPr>
      <w:r>
        <w:rPr>
          <w:lang w:val="de-DE"/>
        </w:rPr>
        <w:t>Das Sekretariat</w:t>
      </w:r>
      <w:r w:rsidR="00217AFB" w:rsidRPr="00217AFB">
        <w:rPr>
          <w:lang w:val="de-DE"/>
        </w:rPr>
        <w:t xml:space="preserve"> behält sich das Recht vor, bei allen betroffenen Stellen Informationen einzuholen. </w:t>
      </w:r>
    </w:p>
    <w:p w14:paraId="73CACBFD" w14:textId="7688F0B3" w:rsidR="0037543E" w:rsidRPr="00217AFB" w:rsidRDefault="00217AFB">
      <w:pPr>
        <w:numPr>
          <w:ilvl w:val="0"/>
          <w:numId w:val="8"/>
        </w:numPr>
        <w:ind w:hanging="360"/>
        <w:rPr>
          <w:lang w:val="de-DE"/>
        </w:rPr>
      </w:pPr>
      <w:r w:rsidRPr="00217AFB">
        <w:rPr>
          <w:lang w:val="de-DE"/>
        </w:rPr>
        <w:t>Wird dem/der Antragsteller/in anderweitig eine finanzielle Unterstützung geleistet oder wird die Nennung von anderweitigen Stellen, welche dem/der Antragsteller/in möglicherweise eine finanzielle Unterstützung zusprechen werden</w:t>
      </w:r>
      <w:r w:rsidR="0030210F">
        <w:rPr>
          <w:lang w:val="de-DE"/>
        </w:rPr>
        <w:t>,</w:t>
      </w:r>
      <w:r w:rsidRPr="00217AFB">
        <w:rPr>
          <w:lang w:val="de-DE"/>
        </w:rPr>
        <w:t xml:space="preserve"> im Antragsformular nicht angegeben, so wird der </w:t>
      </w:r>
      <w:r w:rsidR="00444584">
        <w:rPr>
          <w:lang w:val="de-DE"/>
        </w:rPr>
        <w:t>beim Sekretariat</w:t>
      </w:r>
      <w:r w:rsidRPr="00217AFB">
        <w:rPr>
          <w:lang w:val="de-DE"/>
        </w:rPr>
        <w:t xml:space="preserve"> eingereichte Antrag abgelehnt. </w:t>
      </w:r>
    </w:p>
    <w:p w14:paraId="4600A777" w14:textId="77777777" w:rsidR="0037543E" w:rsidRPr="00217AFB" w:rsidRDefault="00217AFB">
      <w:pPr>
        <w:numPr>
          <w:ilvl w:val="0"/>
          <w:numId w:val="8"/>
        </w:numPr>
        <w:ind w:hanging="360"/>
        <w:rPr>
          <w:lang w:val="de-DE"/>
        </w:rPr>
      </w:pPr>
      <w:r w:rsidRPr="00217AFB">
        <w:rPr>
          <w:lang w:val="de-DE"/>
        </w:rPr>
        <w:t xml:space="preserve">Das Vortäuschen einer Weiterbildung, die Einreichung falscher Belege oder ein </w:t>
      </w:r>
      <w:proofErr w:type="spellStart"/>
      <w:r w:rsidRPr="00217AFB">
        <w:rPr>
          <w:lang w:val="de-DE"/>
        </w:rPr>
        <w:t>unwahrheitsgemäss</w:t>
      </w:r>
      <w:proofErr w:type="spellEnd"/>
      <w:r w:rsidRPr="00217AFB">
        <w:rPr>
          <w:lang w:val="de-DE"/>
        </w:rPr>
        <w:t xml:space="preserve"> ausgefüllter Antrag führen zur Ablehnung des Antrages. </w:t>
      </w:r>
    </w:p>
    <w:p w14:paraId="43F411E9" w14:textId="128273AC" w:rsidR="00CB08C7" w:rsidRDefault="00E607D0">
      <w:pPr>
        <w:numPr>
          <w:ilvl w:val="0"/>
          <w:numId w:val="8"/>
        </w:numPr>
        <w:ind w:hanging="360"/>
        <w:rPr>
          <w:lang w:val="de-DE"/>
        </w:rPr>
      </w:pPr>
      <w:r w:rsidRPr="3135D76C">
        <w:rPr>
          <w:lang w:val="de-DE"/>
        </w:rPr>
        <w:t xml:space="preserve">Wenn </w:t>
      </w:r>
      <w:r>
        <w:rPr>
          <w:lang w:val="de-DE"/>
        </w:rPr>
        <w:t>das Sekretariat</w:t>
      </w:r>
      <w:r w:rsidRPr="3135D76C">
        <w:rPr>
          <w:lang w:val="de-DE"/>
        </w:rPr>
        <w:t xml:space="preserve"> </w:t>
      </w:r>
      <w:r w:rsidRPr="48635657">
        <w:rPr>
          <w:lang w:val="de-DE"/>
        </w:rPr>
        <w:t xml:space="preserve">eine </w:t>
      </w:r>
      <w:r w:rsidRPr="7D482F37">
        <w:rPr>
          <w:lang w:val="de-DE"/>
        </w:rPr>
        <w:t xml:space="preserve">Regelwidrigkeit </w:t>
      </w:r>
      <w:proofErr w:type="spellStart"/>
      <w:r>
        <w:rPr>
          <w:lang w:val="de-DE"/>
        </w:rPr>
        <w:t>gemäss</w:t>
      </w:r>
      <w:proofErr w:type="spellEnd"/>
      <w:r>
        <w:rPr>
          <w:lang w:val="de-DE"/>
        </w:rPr>
        <w:t xml:space="preserve"> Abs. 2 oder 3 dieses Artikels</w:t>
      </w:r>
      <w:r w:rsidRPr="3135D76C">
        <w:rPr>
          <w:lang w:val="de-DE"/>
        </w:rPr>
        <w:t xml:space="preserve"> feststellt</w:t>
      </w:r>
      <w:r w:rsidRPr="7FCF043A">
        <w:rPr>
          <w:lang w:val="de-DE"/>
        </w:rPr>
        <w:t>,</w:t>
      </w:r>
      <w:r w:rsidRPr="3135D76C">
        <w:rPr>
          <w:lang w:val="de-DE"/>
        </w:rPr>
        <w:t xml:space="preserve"> </w:t>
      </w:r>
      <w:r w:rsidRPr="682A518C">
        <w:rPr>
          <w:lang w:val="de-DE"/>
        </w:rPr>
        <w:t xml:space="preserve">leitet </w:t>
      </w:r>
      <w:r>
        <w:rPr>
          <w:lang w:val="de-DE"/>
        </w:rPr>
        <w:t>es</w:t>
      </w:r>
      <w:r w:rsidRPr="00141585">
        <w:rPr>
          <w:lang w:val="de-DE"/>
        </w:rPr>
        <w:t xml:space="preserve"> den </w:t>
      </w:r>
      <w:r w:rsidR="00AC1E3C">
        <w:rPr>
          <w:lang w:val="de-DE"/>
        </w:rPr>
        <w:t>Fall</w:t>
      </w:r>
      <w:r w:rsidRPr="00141585">
        <w:rPr>
          <w:lang w:val="de-DE"/>
        </w:rPr>
        <w:t xml:space="preserve"> an das Komitee zur Überprüfung weiter. Die antragsstellende Person erhält die Möglichkeit zur Stellungnahme</w:t>
      </w:r>
      <w:r w:rsidR="00CB08C7">
        <w:rPr>
          <w:lang w:val="de-DE"/>
        </w:rPr>
        <w:t xml:space="preserve">. </w:t>
      </w:r>
      <w:r w:rsidR="00FA14AE">
        <w:rPr>
          <w:lang w:val="de-DE"/>
        </w:rPr>
        <w:t>Das Komitee kann unter Berücksichtigung der Stellungnahme d</w:t>
      </w:r>
      <w:r w:rsidR="00D01503">
        <w:rPr>
          <w:lang w:val="de-DE"/>
        </w:rPr>
        <w:t>ie a</w:t>
      </w:r>
      <w:r w:rsidR="00CE7979">
        <w:rPr>
          <w:lang w:val="de-DE"/>
        </w:rPr>
        <w:t>ntragstelle</w:t>
      </w:r>
      <w:r w:rsidR="00D01503">
        <w:rPr>
          <w:lang w:val="de-DE"/>
        </w:rPr>
        <w:t>nde Person</w:t>
      </w:r>
      <w:r w:rsidR="00CE7979">
        <w:rPr>
          <w:lang w:val="de-DE"/>
        </w:rPr>
        <w:t xml:space="preserve"> bis zu einem Jahr vo</w:t>
      </w:r>
      <w:r w:rsidR="00B54813">
        <w:rPr>
          <w:lang w:val="de-DE"/>
        </w:rPr>
        <w:t xml:space="preserve">n der finanziellen </w:t>
      </w:r>
      <w:r w:rsidR="00DE3CBF">
        <w:rPr>
          <w:lang w:val="de-DE"/>
        </w:rPr>
        <w:t>Unterstützung durch den</w:t>
      </w:r>
      <w:r w:rsidR="00CE7979">
        <w:rPr>
          <w:lang w:val="de-DE"/>
        </w:rPr>
        <w:t xml:space="preserve"> Weiterbildungsfonds </w:t>
      </w:r>
      <w:proofErr w:type="spellStart"/>
      <w:r w:rsidR="00CE7979">
        <w:rPr>
          <w:lang w:val="de-DE"/>
        </w:rPr>
        <w:t>ausschliessen</w:t>
      </w:r>
      <w:proofErr w:type="spellEnd"/>
      <w:r w:rsidR="00CE7979">
        <w:rPr>
          <w:lang w:val="de-DE"/>
        </w:rPr>
        <w:t xml:space="preserve">. </w:t>
      </w:r>
    </w:p>
    <w:p w14:paraId="0CCC83EC" w14:textId="77777777" w:rsidR="0037543E" w:rsidRPr="00217AFB" w:rsidRDefault="00217AFB">
      <w:pPr>
        <w:numPr>
          <w:ilvl w:val="0"/>
          <w:numId w:val="8"/>
        </w:numPr>
        <w:ind w:hanging="360"/>
        <w:rPr>
          <w:lang w:val="de-DE"/>
        </w:rPr>
      </w:pPr>
      <w:r w:rsidRPr="00217AFB">
        <w:rPr>
          <w:lang w:val="de-DE"/>
        </w:rPr>
        <w:t xml:space="preserve">Die Regelwidrigkeiten nach Abs. 2 und 3 können in der Zurückbehaltung der im laufenden Jahr bereits zugesprochenen Beiträge resultieren. </w:t>
      </w:r>
    </w:p>
    <w:p w14:paraId="1CEDB699" w14:textId="771E87D0" w:rsidR="0037543E" w:rsidRPr="00B835FD" w:rsidRDefault="0037543E" w:rsidP="00F61294">
      <w:pPr>
        <w:ind w:left="1573" w:firstLine="0"/>
        <w:rPr>
          <w:lang w:val="de-DE"/>
        </w:rPr>
      </w:pPr>
    </w:p>
    <w:p w14:paraId="6682D875" w14:textId="77777777" w:rsidR="0037543E" w:rsidRPr="00217AFB" w:rsidRDefault="00217AFB">
      <w:pPr>
        <w:spacing w:after="0" w:line="259" w:lineRule="auto"/>
        <w:ind w:left="0" w:firstLine="0"/>
        <w:jc w:val="left"/>
        <w:rPr>
          <w:lang w:val="de-DE"/>
        </w:rPr>
      </w:pPr>
      <w:r w:rsidRPr="00217AFB">
        <w:rPr>
          <w:sz w:val="19"/>
          <w:lang w:val="de-DE"/>
        </w:rPr>
        <w:t xml:space="preserve"> </w:t>
      </w:r>
    </w:p>
    <w:p w14:paraId="44B6E848" w14:textId="77777777" w:rsidR="0037543E" w:rsidRPr="00217AFB" w:rsidRDefault="00217AFB">
      <w:pPr>
        <w:pStyle w:val="Heading1"/>
        <w:ind w:left="1097"/>
        <w:rPr>
          <w:lang w:val="de-DE"/>
        </w:rPr>
      </w:pPr>
      <w:r w:rsidRPr="00217AFB">
        <w:rPr>
          <w:lang w:val="de-DE"/>
        </w:rPr>
        <w:t xml:space="preserve">Artikel 9. Revision des Reglements </w:t>
      </w:r>
    </w:p>
    <w:p w14:paraId="37F9DB96" w14:textId="77777777" w:rsidR="0037543E" w:rsidRPr="00217AFB" w:rsidRDefault="00217AFB">
      <w:pPr>
        <w:numPr>
          <w:ilvl w:val="0"/>
          <w:numId w:val="9"/>
        </w:numPr>
        <w:ind w:hanging="360"/>
        <w:rPr>
          <w:lang w:val="de-DE"/>
        </w:rPr>
      </w:pPr>
      <w:r w:rsidRPr="00217AFB">
        <w:rPr>
          <w:lang w:val="de-DE"/>
        </w:rPr>
        <w:t xml:space="preserve">Die Revision und Abänderung des vorliegenden Reglements </w:t>
      </w:r>
      <w:proofErr w:type="gramStart"/>
      <w:r w:rsidRPr="00217AFB">
        <w:rPr>
          <w:lang w:val="de-DE"/>
        </w:rPr>
        <w:t>bedarf</w:t>
      </w:r>
      <w:proofErr w:type="gramEnd"/>
      <w:r w:rsidRPr="00217AFB">
        <w:rPr>
          <w:lang w:val="de-DE"/>
        </w:rPr>
        <w:t xml:space="preserve"> der Zustimmung der Generalversammlung der wissenschaftlichen Mitarbeiter/innen der Universität Freiburg. </w:t>
      </w:r>
    </w:p>
    <w:p w14:paraId="0769E3A2" w14:textId="20E0F0FA" w:rsidR="0037543E" w:rsidRPr="00217AFB" w:rsidRDefault="00217AFB">
      <w:pPr>
        <w:numPr>
          <w:ilvl w:val="0"/>
          <w:numId w:val="9"/>
        </w:numPr>
        <w:ind w:hanging="360"/>
        <w:rPr>
          <w:lang w:val="de-DE"/>
        </w:rPr>
      </w:pPr>
      <w:r w:rsidRPr="00217AFB">
        <w:rPr>
          <w:lang w:val="de-DE"/>
        </w:rPr>
        <w:t>D</w:t>
      </w:r>
      <w:r w:rsidR="00C85815">
        <w:rPr>
          <w:lang w:val="de-DE"/>
        </w:rPr>
        <w:t>as Komitee</w:t>
      </w:r>
      <w:r w:rsidR="00D3322C">
        <w:rPr>
          <w:lang w:val="de-DE"/>
        </w:rPr>
        <w:t xml:space="preserve"> der CSWM</w:t>
      </w:r>
      <w:r w:rsidR="00C85815">
        <w:rPr>
          <w:lang w:val="de-DE"/>
        </w:rPr>
        <w:t xml:space="preserve"> </w:t>
      </w:r>
      <w:r w:rsidRPr="00217AFB">
        <w:rPr>
          <w:lang w:val="de-DE"/>
        </w:rPr>
        <w:t xml:space="preserve">behält sich das Recht vor, in Ausnahmefällen das vorliegende Reglement der Situation anzupassen. </w:t>
      </w:r>
    </w:p>
    <w:p w14:paraId="5352732D" w14:textId="31600B23" w:rsidR="0037543E" w:rsidRPr="0088749B" w:rsidRDefault="0037543E" w:rsidP="00F61294">
      <w:pPr>
        <w:spacing w:after="2774"/>
        <w:rPr>
          <w:lang w:val="de-DE"/>
        </w:rPr>
      </w:pPr>
    </w:p>
    <w:p w14:paraId="4268B3A5" w14:textId="77777777" w:rsidR="00D00523" w:rsidRDefault="00D00523" w:rsidP="00D00523">
      <w:pPr>
        <w:spacing w:after="3" w:line="256" w:lineRule="auto"/>
        <w:ind w:left="0" w:firstLine="0"/>
        <w:rPr>
          <w:lang w:val="de-DE"/>
        </w:rPr>
      </w:pPr>
    </w:p>
    <w:p w14:paraId="6BE0E76B" w14:textId="77777777" w:rsidR="00D00523" w:rsidRDefault="00D00523" w:rsidP="00D00523">
      <w:pPr>
        <w:spacing w:after="3" w:line="256" w:lineRule="auto"/>
        <w:ind w:left="0" w:firstLine="0"/>
        <w:rPr>
          <w:lang w:val="de-DE"/>
        </w:rPr>
      </w:pPr>
    </w:p>
    <w:p w14:paraId="592DD31F" w14:textId="77777777" w:rsidR="00411663" w:rsidRDefault="00411663" w:rsidP="00411663">
      <w:pPr>
        <w:spacing w:after="3" w:line="256" w:lineRule="auto"/>
        <w:rPr>
          <w:b/>
          <w:bCs/>
          <w:lang w:val="de-DE"/>
        </w:rPr>
        <w:sectPr w:rsidR="00411663" w:rsidSect="00082203">
          <w:pgSz w:w="11910" w:h="16840"/>
          <w:pgMar w:top="1448" w:right="1401" w:bottom="986" w:left="340" w:header="720" w:footer="720" w:gutter="0"/>
          <w:cols w:space="720"/>
        </w:sectPr>
      </w:pPr>
    </w:p>
    <w:p w14:paraId="5627474B" w14:textId="59B2663A" w:rsidR="00D00523" w:rsidRPr="00D00523" w:rsidRDefault="00D00523" w:rsidP="00411663">
      <w:pPr>
        <w:spacing w:after="3" w:line="256" w:lineRule="auto"/>
        <w:rPr>
          <w:b/>
          <w:bCs/>
          <w:lang w:val="de-DE"/>
        </w:rPr>
      </w:pPr>
      <w:r w:rsidRPr="00D00523">
        <w:rPr>
          <w:b/>
          <w:bCs/>
          <w:lang w:val="de-DE"/>
        </w:rPr>
        <w:lastRenderedPageBreak/>
        <w:t>Anhang I.</w:t>
      </w:r>
    </w:p>
    <w:tbl>
      <w:tblPr>
        <w:tblStyle w:val="TableGrid"/>
        <w:tblW w:w="9182" w:type="dxa"/>
        <w:tblInd w:w="985" w:type="dxa"/>
        <w:tblCellMar>
          <w:top w:w="53" w:type="dxa"/>
          <w:left w:w="6" w:type="dxa"/>
          <w:right w:w="1" w:type="dxa"/>
        </w:tblCellMar>
        <w:tblLook w:val="04A0" w:firstRow="1" w:lastRow="0" w:firstColumn="1" w:lastColumn="0" w:noHBand="0" w:noVBand="1"/>
      </w:tblPr>
      <w:tblGrid>
        <w:gridCol w:w="2098"/>
        <w:gridCol w:w="7084"/>
      </w:tblGrid>
      <w:tr w:rsidR="0037543E" w:rsidRPr="001A0F8A" w14:paraId="2E148733" w14:textId="77777777">
        <w:trPr>
          <w:trHeight w:val="1717"/>
        </w:trPr>
        <w:tc>
          <w:tcPr>
            <w:tcW w:w="2098" w:type="dxa"/>
            <w:tcBorders>
              <w:top w:val="single" w:sz="4" w:space="0" w:color="000000"/>
              <w:left w:val="single" w:sz="4" w:space="0" w:color="000000"/>
              <w:bottom w:val="single" w:sz="4" w:space="0" w:color="000000"/>
              <w:right w:val="single" w:sz="4" w:space="0" w:color="000000"/>
            </w:tcBorders>
          </w:tcPr>
          <w:p w14:paraId="6FE17791" w14:textId="6EB00EC2" w:rsidR="0037543E" w:rsidRPr="00217AFB" w:rsidRDefault="00217AFB">
            <w:pPr>
              <w:spacing w:after="192" w:line="259" w:lineRule="auto"/>
              <w:ind w:left="109" w:firstLine="0"/>
              <w:jc w:val="left"/>
              <w:rPr>
                <w:lang w:val="de-DE"/>
              </w:rPr>
            </w:pPr>
            <w:r w:rsidRPr="00217AFB">
              <w:rPr>
                <w:b/>
                <w:lang w:val="de-DE"/>
              </w:rPr>
              <w:t xml:space="preserve">Einschreibe-/ </w:t>
            </w:r>
          </w:p>
          <w:p w14:paraId="37B4E253" w14:textId="77777777" w:rsidR="0037543E" w:rsidRPr="00217AFB" w:rsidRDefault="00217AFB">
            <w:pPr>
              <w:spacing w:after="192" w:line="259" w:lineRule="auto"/>
              <w:ind w:left="109" w:firstLine="0"/>
              <w:jc w:val="left"/>
              <w:rPr>
                <w:lang w:val="de-DE"/>
              </w:rPr>
            </w:pPr>
            <w:r w:rsidRPr="00217AFB">
              <w:rPr>
                <w:b/>
                <w:lang w:val="de-DE"/>
              </w:rPr>
              <w:t xml:space="preserve">Teilnahmegebühren </w:t>
            </w:r>
          </w:p>
          <w:p w14:paraId="315B4C51" w14:textId="77777777" w:rsidR="0037543E" w:rsidRPr="00217AFB" w:rsidRDefault="00217AFB">
            <w:pPr>
              <w:spacing w:after="0" w:line="259" w:lineRule="auto"/>
              <w:ind w:left="109" w:firstLine="0"/>
              <w:jc w:val="left"/>
              <w:rPr>
                <w:lang w:val="de-DE"/>
              </w:rPr>
            </w:pPr>
            <w:r w:rsidRPr="00217AFB">
              <w:rPr>
                <w:b/>
                <w:lang w:val="de-DE"/>
              </w:rPr>
              <w:t>(</w:t>
            </w:r>
            <w:proofErr w:type="spellStart"/>
            <w:r w:rsidRPr="00217AFB">
              <w:rPr>
                <w:b/>
                <w:i/>
                <w:lang w:val="de-DE"/>
              </w:rPr>
              <w:t>registration</w:t>
            </w:r>
            <w:proofErr w:type="spellEnd"/>
            <w:r w:rsidRPr="00217AFB">
              <w:rPr>
                <w:b/>
                <w:i/>
                <w:lang w:val="de-DE"/>
              </w:rPr>
              <w:t xml:space="preserve"> </w:t>
            </w:r>
            <w:proofErr w:type="spellStart"/>
            <w:r w:rsidRPr="00217AFB">
              <w:rPr>
                <w:b/>
                <w:i/>
                <w:lang w:val="de-DE"/>
              </w:rPr>
              <w:t>fees</w:t>
            </w:r>
            <w:proofErr w:type="spellEnd"/>
            <w:r w:rsidRPr="00217AFB">
              <w:rPr>
                <w:b/>
                <w:lang w:val="de-DE"/>
              </w:rPr>
              <w:t xml:space="preserve">) </w:t>
            </w:r>
          </w:p>
        </w:tc>
        <w:tc>
          <w:tcPr>
            <w:tcW w:w="7085" w:type="dxa"/>
            <w:tcBorders>
              <w:top w:val="single" w:sz="4" w:space="0" w:color="000000"/>
              <w:left w:val="single" w:sz="4" w:space="0" w:color="000000"/>
              <w:bottom w:val="single" w:sz="4" w:space="0" w:color="000000"/>
              <w:right w:val="single" w:sz="4" w:space="0" w:color="000000"/>
            </w:tcBorders>
          </w:tcPr>
          <w:p w14:paraId="168B81D1" w14:textId="77777777" w:rsidR="0037543E" w:rsidRPr="00217AFB" w:rsidRDefault="00217AFB">
            <w:pPr>
              <w:spacing w:after="18" w:line="247" w:lineRule="auto"/>
              <w:ind w:left="106" w:firstLine="0"/>
              <w:jc w:val="left"/>
              <w:rPr>
                <w:lang w:val="de-DE"/>
              </w:rPr>
            </w:pPr>
            <w:r w:rsidRPr="00217AFB">
              <w:rPr>
                <w:lang w:val="de-DE"/>
              </w:rPr>
              <w:t xml:space="preserve">Die Rückerstattung deckt die Teilnahmegebühr sowie die Gebühr für alle im Programm stehenden Aktivitäten. </w:t>
            </w:r>
          </w:p>
          <w:p w14:paraId="00FFDFDC" w14:textId="77777777" w:rsidR="0037543E" w:rsidRPr="00217AFB" w:rsidRDefault="00217AFB">
            <w:pPr>
              <w:spacing w:after="0" w:line="259" w:lineRule="auto"/>
              <w:ind w:left="0" w:firstLine="0"/>
              <w:jc w:val="left"/>
              <w:rPr>
                <w:lang w:val="de-DE"/>
              </w:rPr>
            </w:pPr>
            <w:r w:rsidRPr="00217AFB">
              <w:rPr>
                <w:b/>
                <w:sz w:val="20"/>
                <w:lang w:val="de-DE"/>
              </w:rPr>
              <w:t xml:space="preserve"> </w:t>
            </w:r>
          </w:p>
          <w:p w14:paraId="733B9F7C" w14:textId="77777777" w:rsidR="0037543E" w:rsidRPr="00217AFB" w:rsidRDefault="00217AFB">
            <w:pPr>
              <w:spacing w:after="3" w:line="259" w:lineRule="auto"/>
              <w:ind w:left="0" w:firstLine="0"/>
              <w:jc w:val="left"/>
              <w:rPr>
                <w:lang w:val="de-DE"/>
              </w:rPr>
            </w:pPr>
            <w:r w:rsidRPr="00217AFB">
              <w:rPr>
                <w:b/>
                <w:sz w:val="16"/>
                <w:lang w:val="de-DE"/>
              </w:rPr>
              <w:t xml:space="preserve"> </w:t>
            </w:r>
          </w:p>
          <w:p w14:paraId="51624A76" w14:textId="77777777" w:rsidR="0037543E" w:rsidRPr="00217AFB" w:rsidRDefault="00217AFB">
            <w:pPr>
              <w:spacing w:after="0" w:line="259" w:lineRule="auto"/>
              <w:ind w:left="106" w:firstLine="0"/>
              <w:jc w:val="left"/>
              <w:rPr>
                <w:lang w:val="de-DE"/>
              </w:rPr>
            </w:pPr>
            <w:r w:rsidRPr="00217AFB">
              <w:rPr>
                <w:b/>
                <w:lang w:val="de-DE"/>
              </w:rPr>
              <w:t xml:space="preserve">Einzureichende Belege: </w:t>
            </w:r>
          </w:p>
          <w:p w14:paraId="42CF8455" w14:textId="77777777" w:rsidR="0037543E" w:rsidRPr="00217AFB" w:rsidRDefault="00217AFB">
            <w:pPr>
              <w:spacing w:after="0" w:line="259" w:lineRule="auto"/>
              <w:ind w:left="106" w:firstLine="0"/>
              <w:jc w:val="left"/>
              <w:rPr>
                <w:lang w:val="de-DE"/>
              </w:rPr>
            </w:pPr>
            <w:r w:rsidRPr="00217AFB">
              <w:rPr>
                <w:lang w:val="de-DE"/>
              </w:rPr>
              <w:t xml:space="preserve">Zahlungsbestätigung der Veranstaltung oder Kontoauszug. </w:t>
            </w:r>
          </w:p>
        </w:tc>
      </w:tr>
      <w:tr w:rsidR="0037543E" w:rsidRPr="001A0F8A" w14:paraId="098600D0" w14:textId="77777777">
        <w:trPr>
          <w:trHeight w:val="7334"/>
        </w:trPr>
        <w:tc>
          <w:tcPr>
            <w:tcW w:w="2098" w:type="dxa"/>
            <w:tcBorders>
              <w:top w:val="single" w:sz="4" w:space="0" w:color="000000"/>
              <w:left w:val="single" w:sz="4" w:space="0" w:color="000000"/>
              <w:bottom w:val="single" w:sz="4" w:space="0" w:color="000000"/>
              <w:right w:val="single" w:sz="4" w:space="0" w:color="000000"/>
            </w:tcBorders>
          </w:tcPr>
          <w:p w14:paraId="64936C98" w14:textId="77777777" w:rsidR="0037543E" w:rsidRPr="00217AFB" w:rsidRDefault="00217AFB">
            <w:pPr>
              <w:spacing w:after="0" w:line="259" w:lineRule="auto"/>
              <w:ind w:left="109" w:firstLine="0"/>
              <w:jc w:val="left"/>
              <w:rPr>
                <w:lang w:val="de-DE"/>
              </w:rPr>
            </w:pPr>
            <w:r w:rsidRPr="00217AFB">
              <w:rPr>
                <w:b/>
                <w:lang w:val="de-DE"/>
              </w:rPr>
              <w:t xml:space="preserve">Reisekosten </w:t>
            </w:r>
          </w:p>
        </w:tc>
        <w:tc>
          <w:tcPr>
            <w:tcW w:w="7085" w:type="dxa"/>
            <w:tcBorders>
              <w:top w:val="single" w:sz="4" w:space="0" w:color="000000"/>
              <w:left w:val="single" w:sz="4" w:space="0" w:color="000000"/>
              <w:bottom w:val="single" w:sz="4" w:space="0" w:color="000000"/>
              <w:right w:val="single" w:sz="4" w:space="0" w:color="000000"/>
            </w:tcBorders>
          </w:tcPr>
          <w:p w14:paraId="06B9DE7C" w14:textId="77777777" w:rsidR="0037543E" w:rsidRPr="00217AFB" w:rsidRDefault="00217AFB">
            <w:pPr>
              <w:spacing w:after="18" w:line="254" w:lineRule="auto"/>
              <w:ind w:left="106" w:firstLine="0"/>
              <w:rPr>
                <w:lang w:val="de-DE"/>
              </w:rPr>
            </w:pPr>
            <w:r w:rsidRPr="00217AFB">
              <w:rPr>
                <w:lang w:val="de-DE"/>
              </w:rPr>
              <w:t xml:space="preserve">Rückerstattet werden ausschliesslich Kosten der öffentlichen Verkehrsmittel (es werden keine Kosten für Reisen mit dem Auto übernommen). </w:t>
            </w:r>
          </w:p>
          <w:p w14:paraId="2398F7AA" w14:textId="77777777" w:rsidR="0037543E" w:rsidRPr="00217AFB" w:rsidRDefault="00217AFB">
            <w:pPr>
              <w:spacing w:after="0" w:line="259" w:lineRule="auto"/>
              <w:ind w:left="0" w:firstLine="0"/>
              <w:jc w:val="left"/>
              <w:rPr>
                <w:lang w:val="de-DE"/>
              </w:rPr>
            </w:pPr>
            <w:r w:rsidRPr="00217AFB">
              <w:rPr>
                <w:b/>
                <w:sz w:val="20"/>
                <w:lang w:val="de-DE"/>
              </w:rPr>
              <w:t xml:space="preserve"> </w:t>
            </w:r>
          </w:p>
          <w:p w14:paraId="3E620C93" w14:textId="77777777" w:rsidR="0037543E" w:rsidRPr="00217AFB" w:rsidRDefault="00217AFB">
            <w:pPr>
              <w:spacing w:after="4" w:line="259" w:lineRule="auto"/>
              <w:ind w:left="0" w:firstLine="0"/>
              <w:jc w:val="left"/>
              <w:rPr>
                <w:lang w:val="de-DE"/>
              </w:rPr>
            </w:pPr>
            <w:r w:rsidRPr="00217AFB">
              <w:rPr>
                <w:b/>
                <w:sz w:val="16"/>
                <w:lang w:val="de-DE"/>
              </w:rPr>
              <w:t xml:space="preserve"> </w:t>
            </w:r>
          </w:p>
          <w:p w14:paraId="528938BF" w14:textId="77777777" w:rsidR="0037543E" w:rsidRPr="00217AFB" w:rsidRDefault="00217AFB">
            <w:pPr>
              <w:spacing w:after="0" w:line="259" w:lineRule="auto"/>
              <w:ind w:left="106" w:firstLine="0"/>
              <w:jc w:val="left"/>
              <w:rPr>
                <w:lang w:val="de-DE"/>
              </w:rPr>
            </w:pPr>
            <w:r w:rsidRPr="00217AFB">
              <w:rPr>
                <w:u w:val="single" w:color="000000"/>
                <w:lang w:val="de-DE"/>
              </w:rPr>
              <w:t>Zug in der Schweiz:</w:t>
            </w:r>
            <w:r w:rsidRPr="00217AFB">
              <w:rPr>
                <w:lang w:val="de-DE"/>
              </w:rPr>
              <w:t xml:space="preserve"> </w:t>
            </w:r>
          </w:p>
          <w:p w14:paraId="7552CCF4" w14:textId="77777777" w:rsidR="0037543E" w:rsidRPr="00217AFB" w:rsidRDefault="00217AFB">
            <w:pPr>
              <w:spacing w:after="0" w:line="259" w:lineRule="auto"/>
              <w:ind w:left="0" w:firstLine="0"/>
              <w:jc w:val="left"/>
              <w:rPr>
                <w:lang w:val="de-DE"/>
              </w:rPr>
            </w:pPr>
            <w:r w:rsidRPr="00217AFB">
              <w:rPr>
                <w:b/>
                <w:lang w:val="de-DE"/>
              </w:rPr>
              <w:t xml:space="preserve"> </w:t>
            </w:r>
          </w:p>
          <w:p w14:paraId="048D971E" w14:textId="77777777" w:rsidR="0037543E" w:rsidRPr="00217AFB" w:rsidRDefault="00217AFB">
            <w:pPr>
              <w:numPr>
                <w:ilvl w:val="0"/>
                <w:numId w:val="10"/>
              </w:numPr>
              <w:spacing w:after="0" w:line="259" w:lineRule="auto"/>
              <w:ind w:left="825" w:hanging="359"/>
              <w:jc w:val="left"/>
              <w:rPr>
                <w:lang w:val="de-DE"/>
              </w:rPr>
            </w:pPr>
            <w:r w:rsidRPr="00217AFB">
              <w:rPr>
                <w:lang w:val="de-DE"/>
              </w:rPr>
              <w:t>2. Klasse mit Halbtax (siehe</w:t>
            </w:r>
            <w:hyperlink r:id="rId14">
              <w:r w:rsidR="0037543E" w:rsidRPr="00217AFB">
                <w:rPr>
                  <w:lang w:val="de-DE"/>
                </w:rPr>
                <w:t xml:space="preserve">: </w:t>
              </w:r>
            </w:hyperlink>
            <w:hyperlink r:id="rId15">
              <w:r w:rsidR="0037543E" w:rsidRPr="00217AFB">
                <w:rPr>
                  <w:color w:val="0000FF"/>
                  <w:u w:val="single" w:color="0000FF"/>
                  <w:lang w:val="de-DE"/>
                </w:rPr>
                <w:t>http://www.sbb.ch/home.html</w:t>
              </w:r>
            </w:hyperlink>
            <w:hyperlink r:id="rId16">
              <w:r w:rsidR="0037543E" w:rsidRPr="00217AFB">
                <w:rPr>
                  <w:lang w:val="de-DE"/>
                </w:rPr>
                <w:t xml:space="preserve">), </w:t>
              </w:r>
            </w:hyperlink>
          </w:p>
          <w:p w14:paraId="46EB11B8" w14:textId="77777777" w:rsidR="0037543E" w:rsidRPr="00217AFB" w:rsidRDefault="00217AFB">
            <w:pPr>
              <w:numPr>
                <w:ilvl w:val="0"/>
                <w:numId w:val="10"/>
              </w:numPr>
              <w:spacing w:after="6" w:line="250" w:lineRule="auto"/>
              <w:ind w:left="825" w:hanging="359"/>
              <w:jc w:val="left"/>
              <w:rPr>
                <w:lang w:val="de-DE"/>
              </w:rPr>
            </w:pPr>
            <w:r w:rsidRPr="00217AFB">
              <w:rPr>
                <w:lang w:val="de-DE"/>
              </w:rPr>
              <w:t xml:space="preserve">bei Besitz eines Generalabonnements: Pauschal von 25.00 CHF für die Hin- und Rückfahrt. Die Pauschal-Rückerstattung kann jedoch nicht höher ausfallen als die effektiven Reisekosten (Z.B.: Freiburg-Bern, Hin- und Rückfahrt = CHF 13.60. In der Excel Tabelle ist somit CHF 13.60 und nicht CHF 25.00 zu vermerken). </w:t>
            </w:r>
          </w:p>
          <w:p w14:paraId="4313A60C" w14:textId="77777777" w:rsidR="0037543E" w:rsidRPr="00217AFB" w:rsidRDefault="00217AFB">
            <w:pPr>
              <w:spacing w:after="0" w:line="259" w:lineRule="auto"/>
              <w:ind w:left="0" w:firstLine="0"/>
              <w:jc w:val="left"/>
              <w:rPr>
                <w:lang w:val="de-DE"/>
              </w:rPr>
            </w:pPr>
            <w:r w:rsidRPr="00217AFB">
              <w:rPr>
                <w:b/>
                <w:sz w:val="19"/>
                <w:lang w:val="de-DE"/>
              </w:rPr>
              <w:t xml:space="preserve"> </w:t>
            </w:r>
          </w:p>
          <w:p w14:paraId="63D5EAE8" w14:textId="77777777" w:rsidR="0037543E" w:rsidRPr="00217AFB" w:rsidRDefault="00217AFB">
            <w:pPr>
              <w:spacing w:after="0" w:line="259" w:lineRule="auto"/>
              <w:ind w:left="106" w:firstLine="0"/>
              <w:jc w:val="left"/>
              <w:rPr>
                <w:lang w:val="de-DE"/>
              </w:rPr>
            </w:pPr>
            <w:r w:rsidRPr="00217AFB">
              <w:rPr>
                <w:u w:val="single" w:color="000000"/>
                <w:lang w:val="de-DE"/>
              </w:rPr>
              <w:t>Zug im Ausland</w:t>
            </w:r>
            <w:r w:rsidRPr="00217AFB">
              <w:rPr>
                <w:lang w:val="de-DE"/>
              </w:rPr>
              <w:t xml:space="preserve">: </w:t>
            </w:r>
          </w:p>
          <w:p w14:paraId="20A1AA3D" w14:textId="77777777" w:rsidR="0037543E" w:rsidRPr="00217AFB" w:rsidRDefault="00217AFB">
            <w:pPr>
              <w:spacing w:after="7" w:line="259" w:lineRule="auto"/>
              <w:ind w:left="0" w:firstLine="0"/>
              <w:jc w:val="left"/>
              <w:rPr>
                <w:lang w:val="de-DE"/>
              </w:rPr>
            </w:pPr>
            <w:r w:rsidRPr="00217AFB">
              <w:rPr>
                <w:b/>
                <w:lang w:val="de-DE"/>
              </w:rPr>
              <w:t xml:space="preserve"> </w:t>
            </w:r>
          </w:p>
          <w:p w14:paraId="750CA579" w14:textId="77777777" w:rsidR="0037543E" w:rsidRPr="00217AFB" w:rsidRDefault="00217AFB">
            <w:pPr>
              <w:numPr>
                <w:ilvl w:val="0"/>
                <w:numId w:val="10"/>
              </w:numPr>
              <w:spacing w:after="186" w:line="259" w:lineRule="auto"/>
              <w:ind w:left="825" w:hanging="359"/>
              <w:jc w:val="left"/>
              <w:rPr>
                <w:lang w:val="de-DE"/>
              </w:rPr>
            </w:pPr>
            <w:r w:rsidRPr="00217AFB">
              <w:rPr>
                <w:lang w:val="de-DE"/>
              </w:rPr>
              <w:t xml:space="preserve">2. Klasse </w:t>
            </w:r>
          </w:p>
          <w:p w14:paraId="0134FF75" w14:textId="77777777" w:rsidR="0037543E" w:rsidRPr="00217AFB" w:rsidRDefault="00217AFB">
            <w:pPr>
              <w:spacing w:after="219" w:line="259" w:lineRule="auto"/>
              <w:ind w:left="105" w:firstLine="0"/>
              <w:jc w:val="left"/>
              <w:rPr>
                <w:lang w:val="de-DE"/>
              </w:rPr>
            </w:pPr>
            <w:r w:rsidRPr="00217AFB">
              <w:rPr>
                <w:u w:val="single" w:color="000000"/>
                <w:lang w:val="de-DE"/>
              </w:rPr>
              <w:t>Flugzeug</w:t>
            </w:r>
            <w:r w:rsidRPr="00217AFB">
              <w:rPr>
                <w:lang w:val="de-DE"/>
              </w:rPr>
              <w:t xml:space="preserve">: </w:t>
            </w:r>
          </w:p>
          <w:p w14:paraId="6938DF94" w14:textId="0F0612BC" w:rsidR="0037543E" w:rsidRPr="00217AFB" w:rsidRDefault="00F61294">
            <w:pPr>
              <w:numPr>
                <w:ilvl w:val="0"/>
                <w:numId w:val="10"/>
              </w:numPr>
              <w:spacing w:after="0" w:line="259" w:lineRule="auto"/>
              <w:ind w:left="825" w:hanging="359"/>
              <w:jc w:val="left"/>
              <w:rPr>
                <w:lang w:val="de-DE"/>
              </w:rPr>
            </w:pPr>
            <w:r w:rsidRPr="00217AFB">
              <w:rPr>
                <w:lang w:val="de-DE"/>
              </w:rPr>
              <w:t>Economy-Class</w:t>
            </w:r>
            <w:r w:rsidR="00217AFB" w:rsidRPr="00217AFB">
              <w:rPr>
                <w:lang w:val="de-DE"/>
              </w:rPr>
              <w:t xml:space="preserve"> </w:t>
            </w:r>
          </w:p>
          <w:p w14:paraId="45E613D2" w14:textId="77777777" w:rsidR="0037543E" w:rsidRPr="00217AFB" w:rsidRDefault="00217AFB">
            <w:pPr>
              <w:spacing w:after="0" w:line="259" w:lineRule="auto"/>
              <w:ind w:left="0" w:firstLine="0"/>
              <w:jc w:val="left"/>
              <w:rPr>
                <w:lang w:val="de-DE"/>
              </w:rPr>
            </w:pPr>
            <w:r w:rsidRPr="00217AFB">
              <w:rPr>
                <w:b/>
                <w:sz w:val="19"/>
                <w:lang w:val="de-DE"/>
              </w:rPr>
              <w:t xml:space="preserve"> </w:t>
            </w:r>
          </w:p>
          <w:p w14:paraId="2693498A" w14:textId="77777777" w:rsidR="0037543E" w:rsidRPr="00217AFB" w:rsidRDefault="00217AFB">
            <w:pPr>
              <w:spacing w:after="17"/>
              <w:ind w:left="106" w:right="98" w:firstLine="0"/>
              <w:rPr>
                <w:lang w:val="de-DE"/>
              </w:rPr>
            </w:pPr>
            <w:r w:rsidRPr="00217AFB">
              <w:rPr>
                <w:lang w:val="de-DE"/>
              </w:rPr>
              <w:t xml:space="preserve">Ersetzt wird nur der vernünftigste und direkteste Weg von Freiburg </w:t>
            </w:r>
            <w:proofErr w:type="spellStart"/>
            <w:r w:rsidRPr="00217AFB">
              <w:rPr>
                <w:lang w:val="de-DE"/>
              </w:rPr>
              <w:t>i.Ue.</w:t>
            </w:r>
            <w:proofErr w:type="spellEnd"/>
            <w:r w:rsidRPr="00217AFB">
              <w:rPr>
                <w:lang w:val="de-DE"/>
              </w:rPr>
              <w:t xml:space="preserve"> bis zum Ort der Veranstaltung und zurück, es sei denn der/die Antragsteller/in beweist, dass die von ihm/ihr geltend gemachten Kosten niedriger sind. </w:t>
            </w:r>
          </w:p>
          <w:p w14:paraId="7B78FC56" w14:textId="77777777" w:rsidR="0037543E" w:rsidRPr="00217AFB" w:rsidRDefault="00217AFB">
            <w:pPr>
              <w:spacing w:after="0" w:line="259" w:lineRule="auto"/>
              <w:ind w:left="0" w:firstLine="0"/>
              <w:jc w:val="left"/>
              <w:rPr>
                <w:lang w:val="de-DE"/>
              </w:rPr>
            </w:pPr>
            <w:r w:rsidRPr="00217AFB">
              <w:rPr>
                <w:b/>
                <w:sz w:val="20"/>
                <w:lang w:val="de-DE"/>
              </w:rPr>
              <w:t xml:space="preserve"> </w:t>
            </w:r>
          </w:p>
          <w:p w14:paraId="6B755AD6" w14:textId="77777777" w:rsidR="0037543E" w:rsidRPr="00217AFB" w:rsidRDefault="00217AFB">
            <w:pPr>
              <w:spacing w:after="119" w:line="259" w:lineRule="auto"/>
              <w:ind w:left="0" w:firstLine="0"/>
              <w:jc w:val="left"/>
              <w:rPr>
                <w:lang w:val="de-DE"/>
              </w:rPr>
            </w:pPr>
            <w:r w:rsidRPr="00217AFB">
              <w:rPr>
                <w:b/>
                <w:sz w:val="20"/>
                <w:lang w:val="de-DE"/>
              </w:rPr>
              <w:t xml:space="preserve"> </w:t>
            </w:r>
          </w:p>
          <w:p w14:paraId="102ABDA7" w14:textId="77777777" w:rsidR="0037543E" w:rsidRPr="00217AFB" w:rsidRDefault="00217AFB">
            <w:pPr>
              <w:spacing w:after="0" w:line="259" w:lineRule="auto"/>
              <w:ind w:left="106" w:firstLine="0"/>
              <w:jc w:val="left"/>
              <w:rPr>
                <w:lang w:val="de-DE"/>
              </w:rPr>
            </w:pPr>
            <w:r w:rsidRPr="00217AFB">
              <w:rPr>
                <w:b/>
                <w:lang w:val="de-DE"/>
              </w:rPr>
              <w:t xml:space="preserve">Einzureichende Dokumente: </w:t>
            </w:r>
          </w:p>
          <w:p w14:paraId="52BA7786" w14:textId="77777777" w:rsidR="0037543E" w:rsidRPr="00217AFB" w:rsidRDefault="00217AFB">
            <w:pPr>
              <w:spacing w:after="0" w:line="259" w:lineRule="auto"/>
              <w:ind w:left="0" w:firstLine="0"/>
              <w:jc w:val="left"/>
              <w:rPr>
                <w:lang w:val="de-DE"/>
              </w:rPr>
            </w:pPr>
            <w:r w:rsidRPr="00217AFB">
              <w:rPr>
                <w:b/>
                <w:lang w:val="de-DE"/>
              </w:rPr>
              <w:t xml:space="preserve"> </w:t>
            </w:r>
          </w:p>
          <w:p w14:paraId="568830F0" w14:textId="77777777" w:rsidR="0037543E" w:rsidRPr="00217AFB" w:rsidRDefault="00217AFB">
            <w:pPr>
              <w:numPr>
                <w:ilvl w:val="0"/>
                <w:numId w:val="10"/>
              </w:numPr>
              <w:spacing w:after="32" w:line="248" w:lineRule="auto"/>
              <w:ind w:left="825" w:hanging="359"/>
              <w:jc w:val="left"/>
              <w:rPr>
                <w:lang w:val="de-DE"/>
              </w:rPr>
            </w:pPr>
            <w:r w:rsidRPr="00217AFB">
              <w:rPr>
                <w:lang w:val="de-DE"/>
              </w:rPr>
              <w:t xml:space="preserve">Originale Fahrkarten/Flugtickets (E-Tickets werden als Original-Dokumente behandelt) und, wenn vorhanden, relevanter Konto- oder Kreditkartenauszug; oder </w:t>
            </w:r>
          </w:p>
          <w:p w14:paraId="05DA4A7B" w14:textId="6071C672" w:rsidR="0037543E" w:rsidRPr="00B24292" w:rsidRDefault="00217AFB" w:rsidP="00F61294">
            <w:pPr>
              <w:numPr>
                <w:ilvl w:val="0"/>
                <w:numId w:val="10"/>
              </w:numPr>
              <w:spacing w:after="32" w:line="248" w:lineRule="auto"/>
              <w:ind w:left="825" w:hanging="359"/>
              <w:jc w:val="left"/>
              <w:rPr>
                <w:lang w:val="de-DE"/>
              </w:rPr>
            </w:pPr>
            <w:r w:rsidRPr="00217AFB">
              <w:rPr>
                <w:lang w:val="de-DE"/>
              </w:rPr>
              <w:t xml:space="preserve">Bestätigung der Gültigkeit </w:t>
            </w:r>
            <w:r w:rsidRPr="00217AFB">
              <w:rPr>
                <w:lang w:val="de-DE"/>
              </w:rPr>
              <w:tab/>
              <w:t>des Generalabonnements</w:t>
            </w:r>
            <w:r w:rsidR="00E93163">
              <w:rPr>
                <w:lang w:val="de-DE"/>
              </w:rPr>
              <w:t xml:space="preserve"> </w:t>
            </w:r>
            <w:r w:rsidRPr="00217AFB">
              <w:rPr>
                <w:lang w:val="de-DE"/>
              </w:rPr>
              <w:t>(Rechnung oder</w:t>
            </w:r>
            <w:r w:rsidR="00E93163">
              <w:rPr>
                <w:lang w:val="de-DE"/>
              </w:rPr>
              <w:t xml:space="preserve"> </w:t>
            </w:r>
            <w:r w:rsidRPr="00B24292">
              <w:rPr>
                <w:lang w:val="de-DE"/>
              </w:rPr>
              <w:t xml:space="preserve">Gleichwertiges). </w:t>
            </w:r>
          </w:p>
          <w:p w14:paraId="2267F746" w14:textId="77777777" w:rsidR="0037543E" w:rsidRPr="00217AFB" w:rsidRDefault="00217AFB">
            <w:pPr>
              <w:numPr>
                <w:ilvl w:val="0"/>
                <w:numId w:val="10"/>
              </w:numPr>
              <w:spacing w:after="0" w:line="259" w:lineRule="auto"/>
              <w:ind w:left="825" w:hanging="359"/>
              <w:jc w:val="left"/>
              <w:rPr>
                <w:lang w:val="de-DE"/>
              </w:rPr>
            </w:pPr>
            <w:r w:rsidRPr="00217AFB">
              <w:rPr>
                <w:lang w:val="de-DE"/>
              </w:rPr>
              <w:t xml:space="preserve">Gegebenenfalls: Beweise der relativen Billigkeit der geltend gemachten Kosten. </w:t>
            </w:r>
          </w:p>
        </w:tc>
      </w:tr>
      <w:tr w:rsidR="0037543E" w:rsidRPr="001A0F8A" w14:paraId="1DD0A39F" w14:textId="77777777">
        <w:trPr>
          <w:trHeight w:val="3863"/>
        </w:trPr>
        <w:tc>
          <w:tcPr>
            <w:tcW w:w="2098" w:type="dxa"/>
            <w:tcBorders>
              <w:top w:val="single" w:sz="4" w:space="0" w:color="000000"/>
              <w:left w:val="single" w:sz="4" w:space="0" w:color="000000"/>
              <w:bottom w:val="single" w:sz="4" w:space="0" w:color="000000"/>
              <w:right w:val="single" w:sz="4" w:space="0" w:color="000000"/>
            </w:tcBorders>
          </w:tcPr>
          <w:p w14:paraId="74D9F0DE" w14:textId="77777777" w:rsidR="0037543E" w:rsidRPr="00FA28AD" w:rsidRDefault="00217AFB">
            <w:pPr>
              <w:spacing w:after="0" w:line="259" w:lineRule="auto"/>
              <w:ind w:left="109" w:firstLine="0"/>
              <w:jc w:val="left"/>
              <w:rPr>
                <w:lang w:val="de-DE"/>
              </w:rPr>
            </w:pPr>
            <w:r w:rsidRPr="00FA28AD">
              <w:rPr>
                <w:b/>
                <w:lang w:val="de-DE"/>
              </w:rPr>
              <w:t xml:space="preserve">Kosten für Unterkunft </w:t>
            </w:r>
          </w:p>
        </w:tc>
        <w:tc>
          <w:tcPr>
            <w:tcW w:w="7085" w:type="dxa"/>
            <w:tcBorders>
              <w:top w:val="single" w:sz="4" w:space="0" w:color="000000"/>
              <w:left w:val="single" w:sz="4" w:space="0" w:color="000000"/>
              <w:bottom w:val="single" w:sz="4" w:space="0" w:color="000000"/>
              <w:right w:val="single" w:sz="4" w:space="0" w:color="000000"/>
            </w:tcBorders>
          </w:tcPr>
          <w:p w14:paraId="67FA7586" w14:textId="77777777" w:rsidR="0037543E" w:rsidRPr="00FA28AD" w:rsidRDefault="00217AFB">
            <w:pPr>
              <w:spacing w:line="254" w:lineRule="auto"/>
              <w:ind w:left="106" w:right="99" w:firstLine="0"/>
              <w:rPr>
                <w:lang w:val="de-DE"/>
              </w:rPr>
            </w:pPr>
            <w:r w:rsidRPr="00FA28AD">
              <w:rPr>
                <w:lang w:val="de-DE"/>
              </w:rPr>
              <w:t xml:space="preserve">Rückerstattung der Kosten eines Hotels der ortsüblichen Mittelklasse. Die Kosten für die Unterkunft werden ausschliesslich für den/die Antragsteller/in übernommen (nur für </w:t>
            </w:r>
            <w:r w:rsidRPr="00FA28AD">
              <w:rPr>
                <w:b/>
                <w:lang w:val="de-DE"/>
              </w:rPr>
              <w:t>eine einzelne Person</w:t>
            </w:r>
            <w:r w:rsidRPr="00FA28AD">
              <w:rPr>
                <w:lang w:val="de-DE"/>
              </w:rPr>
              <w:t xml:space="preserve">). </w:t>
            </w:r>
          </w:p>
          <w:p w14:paraId="0E7B7FB5" w14:textId="77777777" w:rsidR="0037543E" w:rsidRPr="00FA28AD" w:rsidRDefault="00217AFB">
            <w:pPr>
              <w:spacing w:after="0" w:line="259" w:lineRule="auto"/>
              <w:ind w:left="0" w:firstLine="0"/>
              <w:jc w:val="left"/>
              <w:rPr>
                <w:lang w:val="de-DE"/>
              </w:rPr>
            </w:pPr>
            <w:r w:rsidRPr="00FA28AD">
              <w:rPr>
                <w:b/>
                <w:lang w:val="de-DE"/>
              </w:rPr>
              <w:t xml:space="preserve"> </w:t>
            </w:r>
          </w:p>
          <w:p w14:paraId="32DEF70E" w14:textId="77777777" w:rsidR="0037543E" w:rsidRPr="00FA28AD" w:rsidRDefault="00217AFB">
            <w:pPr>
              <w:spacing w:after="7"/>
              <w:ind w:left="106" w:right="95" w:firstLine="0"/>
              <w:rPr>
                <w:lang w:val="de-DE"/>
              </w:rPr>
            </w:pPr>
            <w:r w:rsidRPr="00FA28AD">
              <w:rPr>
                <w:lang w:val="de-DE"/>
              </w:rPr>
              <w:t xml:space="preserve">Die Kosten der Unterkunft werden für die Dauer der Veranstaltung rückerstattet. Ist eine An- und/oder Abreise am Tag des Beginns oder des Schlusses nicht durchführbar, so besteht die Möglichkeit eine Übernachtung vor dem ersten Tag der Veranstaltung und am letzten Tag der Veranstaltung rückerstatten zu lassen. </w:t>
            </w:r>
          </w:p>
          <w:p w14:paraId="2EB8A5AF" w14:textId="77777777" w:rsidR="0037543E" w:rsidRPr="00FA28AD" w:rsidRDefault="00217AFB">
            <w:pPr>
              <w:spacing w:after="0" w:line="259" w:lineRule="auto"/>
              <w:ind w:left="0" w:firstLine="0"/>
              <w:jc w:val="left"/>
              <w:rPr>
                <w:lang w:val="de-DE"/>
              </w:rPr>
            </w:pPr>
            <w:r w:rsidRPr="00FA28AD">
              <w:rPr>
                <w:b/>
                <w:lang w:val="de-DE"/>
              </w:rPr>
              <w:t xml:space="preserve"> </w:t>
            </w:r>
          </w:p>
          <w:p w14:paraId="5FCE94FB" w14:textId="558B9D29" w:rsidR="0037543E" w:rsidRPr="00FA28AD" w:rsidRDefault="005B49E6">
            <w:pPr>
              <w:spacing w:after="0" w:line="259" w:lineRule="auto"/>
              <w:ind w:left="0" w:firstLine="0"/>
              <w:jc w:val="left"/>
              <w:rPr>
                <w:lang w:val="de-DE"/>
              </w:rPr>
            </w:pPr>
            <w:r w:rsidRPr="00F61294">
              <w:rPr>
                <w:lang w:val="de-DE"/>
              </w:rPr>
              <w:t xml:space="preserve">Verpflegungskosten werden nicht übernommen. </w:t>
            </w:r>
          </w:p>
          <w:p w14:paraId="13365301" w14:textId="77777777" w:rsidR="0037543E" w:rsidRPr="00FA28AD" w:rsidRDefault="00217AFB">
            <w:pPr>
              <w:spacing w:after="0" w:line="259" w:lineRule="auto"/>
              <w:ind w:left="0" w:firstLine="0"/>
              <w:jc w:val="left"/>
              <w:rPr>
                <w:lang w:val="de-DE"/>
              </w:rPr>
            </w:pPr>
            <w:r w:rsidRPr="00FA28AD">
              <w:rPr>
                <w:b/>
                <w:sz w:val="17"/>
                <w:lang w:val="de-DE"/>
              </w:rPr>
              <w:t xml:space="preserve"> </w:t>
            </w:r>
          </w:p>
          <w:p w14:paraId="261AFD78" w14:textId="77777777" w:rsidR="0037543E" w:rsidRPr="00FA28AD" w:rsidRDefault="00217AFB">
            <w:pPr>
              <w:spacing w:after="0" w:line="259" w:lineRule="auto"/>
              <w:ind w:left="106" w:firstLine="0"/>
              <w:jc w:val="left"/>
              <w:rPr>
                <w:lang w:val="de-DE"/>
              </w:rPr>
            </w:pPr>
            <w:r w:rsidRPr="00FA28AD">
              <w:rPr>
                <w:b/>
                <w:lang w:val="de-DE"/>
              </w:rPr>
              <w:t xml:space="preserve">Einzureichende Dokumente: </w:t>
            </w:r>
          </w:p>
          <w:p w14:paraId="747AAF98" w14:textId="77777777" w:rsidR="0037543E" w:rsidRPr="00FA28AD" w:rsidRDefault="00217AFB">
            <w:pPr>
              <w:spacing w:after="0" w:line="259" w:lineRule="auto"/>
              <w:ind w:left="0" w:firstLine="0"/>
              <w:jc w:val="left"/>
              <w:rPr>
                <w:lang w:val="de-DE"/>
              </w:rPr>
            </w:pPr>
            <w:r w:rsidRPr="00FA28AD">
              <w:rPr>
                <w:b/>
                <w:lang w:val="de-DE"/>
              </w:rPr>
              <w:t xml:space="preserve"> </w:t>
            </w:r>
          </w:p>
          <w:p w14:paraId="21AF539B" w14:textId="77777777" w:rsidR="0037543E" w:rsidRPr="00FA28AD" w:rsidRDefault="00217AFB">
            <w:pPr>
              <w:numPr>
                <w:ilvl w:val="0"/>
                <w:numId w:val="11"/>
              </w:numPr>
              <w:spacing w:after="0" w:line="259" w:lineRule="auto"/>
              <w:ind w:hanging="128"/>
              <w:jc w:val="left"/>
              <w:rPr>
                <w:lang w:val="de-DE"/>
              </w:rPr>
            </w:pPr>
            <w:r w:rsidRPr="00FA28AD">
              <w:rPr>
                <w:lang w:val="de-DE"/>
              </w:rPr>
              <w:t xml:space="preserve">Hotelrechnung; </w:t>
            </w:r>
          </w:p>
          <w:p w14:paraId="5E271EAC" w14:textId="77777777" w:rsidR="0037543E" w:rsidRPr="00FA28AD" w:rsidRDefault="00217AFB">
            <w:pPr>
              <w:numPr>
                <w:ilvl w:val="0"/>
                <w:numId w:val="11"/>
              </w:numPr>
              <w:spacing w:after="0" w:line="259" w:lineRule="auto"/>
              <w:ind w:hanging="128"/>
              <w:jc w:val="left"/>
              <w:rPr>
                <w:lang w:val="de-DE"/>
              </w:rPr>
            </w:pPr>
            <w:r w:rsidRPr="00FA28AD">
              <w:rPr>
                <w:lang w:val="de-DE"/>
              </w:rPr>
              <w:t xml:space="preserve">Konto- oder Kreditkartenauszug (wenn vorhanden) </w:t>
            </w:r>
          </w:p>
        </w:tc>
      </w:tr>
    </w:tbl>
    <w:p w14:paraId="6821DD41" w14:textId="77777777" w:rsidR="0037543E" w:rsidRPr="00217AFB" w:rsidRDefault="00217AFB">
      <w:pPr>
        <w:spacing w:after="0" w:line="259" w:lineRule="auto"/>
        <w:ind w:left="0" w:firstLine="0"/>
        <w:jc w:val="left"/>
        <w:rPr>
          <w:lang w:val="de-DE"/>
        </w:rPr>
      </w:pPr>
      <w:r w:rsidRPr="00217AFB">
        <w:rPr>
          <w:b/>
          <w:sz w:val="19"/>
          <w:lang w:val="de-DE"/>
        </w:rPr>
        <w:t xml:space="preserve"> </w:t>
      </w:r>
    </w:p>
    <w:p w14:paraId="78283280" w14:textId="6BA3948F" w:rsidR="0037543E" w:rsidRPr="0088749B" w:rsidRDefault="00217AFB" w:rsidP="0088749B">
      <w:pPr>
        <w:spacing w:after="651"/>
        <w:ind w:left="1085" w:firstLine="0"/>
        <w:rPr>
          <w:lang w:val="de-DE"/>
        </w:rPr>
      </w:pPr>
      <w:r w:rsidRPr="00217AFB">
        <w:rPr>
          <w:lang w:val="de-DE"/>
        </w:rPr>
        <w:t xml:space="preserve">Es werden neben den oben genannten Beträgen </w:t>
      </w:r>
      <w:r w:rsidRPr="00217AFB">
        <w:rPr>
          <w:b/>
          <w:lang w:val="de-DE"/>
        </w:rPr>
        <w:t xml:space="preserve">keine weiteren Kosten </w:t>
      </w:r>
      <w:r w:rsidRPr="00217AFB">
        <w:rPr>
          <w:lang w:val="de-DE"/>
        </w:rPr>
        <w:t xml:space="preserve">rückerstattet. </w:t>
      </w:r>
      <w:r w:rsidRPr="00F61294">
        <w:rPr>
          <w:sz w:val="24"/>
          <w:lang w:val="de-CH"/>
        </w:rPr>
        <w:t xml:space="preserve"> </w:t>
      </w:r>
    </w:p>
    <w:sectPr w:rsidR="0037543E" w:rsidRPr="0088749B" w:rsidSect="00082203">
      <w:pgSz w:w="11910" w:h="16840"/>
      <w:pgMar w:top="1448" w:right="1401" w:bottom="986"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4B470" w14:textId="77777777" w:rsidR="00AD2AB3" w:rsidRDefault="00AD2AB3" w:rsidP="00A635E3">
      <w:pPr>
        <w:spacing w:after="0" w:line="240" w:lineRule="auto"/>
      </w:pPr>
      <w:r>
        <w:separator/>
      </w:r>
    </w:p>
  </w:endnote>
  <w:endnote w:type="continuationSeparator" w:id="0">
    <w:p w14:paraId="35C13DD2" w14:textId="77777777" w:rsidR="00AD2AB3" w:rsidRDefault="00AD2AB3" w:rsidP="00A635E3">
      <w:pPr>
        <w:spacing w:after="0" w:line="240" w:lineRule="auto"/>
      </w:pPr>
      <w:r>
        <w:continuationSeparator/>
      </w:r>
    </w:p>
  </w:endnote>
  <w:endnote w:type="continuationNotice" w:id="1">
    <w:p w14:paraId="6D9B4F5E" w14:textId="77777777" w:rsidR="00AD2AB3" w:rsidRDefault="00AD2A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99D88" w14:textId="77777777" w:rsidR="00AD2AB3" w:rsidRDefault="00AD2AB3" w:rsidP="00A635E3">
      <w:pPr>
        <w:spacing w:after="0" w:line="240" w:lineRule="auto"/>
      </w:pPr>
      <w:r>
        <w:separator/>
      </w:r>
    </w:p>
  </w:footnote>
  <w:footnote w:type="continuationSeparator" w:id="0">
    <w:p w14:paraId="031A2C6B" w14:textId="77777777" w:rsidR="00AD2AB3" w:rsidRDefault="00AD2AB3" w:rsidP="00A635E3">
      <w:pPr>
        <w:spacing w:after="0" w:line="240" w:lineRule="auto"/>
      </w:pPr>
      <w:r>
        <w:continuationSeparator/>
      </w:r>
    </w:p>
  </w:footnote>
  <w:footnote w:type="continuationNotice" w:id="1">
    <w:p w14:paraId="4F4CD691" w14:textId="77777777" w:rsidR="00AD2AB3" w:rsidRDefault="00AD2A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12FF4"/>
    <w:multiLevelType w:val="hybridMultilevel"/>
    <w:tmpl w:val="B002BE98"/>
    <w:lvl w:ilvl="0" w:tplc="60807978">
      <w:start w:val="1"/>
      <w:numFmt w:val="decimal"/>
      <w:lvlText w:val="(%1)"/>
      <w:lvlJc w:val="left"/>
      <w:pPr>
        <w:ind w:left="15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B52ED30">
      <w:start w:val="1"/>
      <w:numFmt w:val="lowerLetter"/>
      <w:lvlText w:val="%2."/>
      <w:lvlJc w:val="left"/>
      <w:pPr>
        <w:ind w:left="1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EDEBA02">
      <w:start w:val="1"/>
      <w:numFmt w:val="lowerRoman"/>
      <w:lvlText w:val="%3"/>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1B84B22">
      <w:start w:val="1"/>
      <w:numFmt w:val="decimal"/>
      <w:lvlText w:val="%4"/>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EDCBFD4">
      <w:start w:val="1"/>
      <w:numFmt w:val="lowerLetter"/>
      <w:lvlText w:val="%5"/>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64CB6B4">
      <w:start w:val="1"/>
      <w:numFmt w:val="lowerRoman"/>
      <w:lvlText w:val="%6"/>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9602056">
      <w:start w:val="1"/>
      <w:numFmt w:val="decimal"/>
      <w:lvlText w:val="%7"/>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2163D20">
      <w:start w:val="1"/>
      <w:numFmt w:val="lowerLetter"/>
      <w:lvlText w:val="%8"/>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50AE8EC">
      <w:start w:val="1"/>
      <w:numFmt w:val="lowerRoman"/>
      <w:lvlText w:val="%9"/>
      <w:lvlJc w:val="left"/>
      <w:pPr>
        <w:ind w:left="68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7A57BEA"/>
    <w:multiLevelType w:val="hybridMultilevel"/>
    <w:tmpl w:val="08A63EFA"/>
    <w:lvl w:ilvl="0" w:tplc="75C45070">
      <w:start w:val="1"/>
      <w:numFmt w:val="decimal"/>
      <w:lvlText w:val="(%1)"/>
      <w:lvlJc w:val="left"/>
      <w:pPr>
        <w:ind w:left="15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39A5AFC">
      <w:start w:val="1"/>
      <w:numFmt w:val="lowerLetter"/>
      <w:lvlText w:val="%2"/>
      <w:lvlJc w:val="left"/>
      <w:pPr>
        <w:ind w:left="23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E92CAAA">
      <w:start w:val="1"/>
      <w:numFmt w:val="lowerRoman"/>
      <w:lvlText w:val="%3"/>
      <w:lvlJc w:val="left"/>
      <w:pPr>
        <w:ind w:left="30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982E50A">
      <w:start w:val="1"/>
      <w:numFmt w:val="decimal"/>
      <w:lvlText w:val="%4"/>
      <w:lvlJc w:val="left"/>
      <w:pPr>
        <w:ind w:left="37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6F0D45E">
      <w:start w:val="1"/>
      <w:numFmt w:val="lowerLetter"/>
      <w:lvlText w:val="%5"/>
      <w:lvlJc w:val="left"/>
      <w:pPr>
        <w:ind w:left="44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70AD5AA">
      <w:start w:val="1"/>
      <w:numFmt w:val="lowerRoman"/>
      <w:lvlText w:val="%6"/>
      <w:lvlJc w:val="left"/>
      <w:pPr>
        <w:ind w:left="5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F9AD996">
      <w:start w:val="1"/>
      <w:numFmt w:val="decimal"/>
      <w:lvlText w:val="%7"/>
      <w:lvlJc w:val="left"/>
      <w:pPr>
        <w:ind w:left="5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D762738">
      <w:start w:val="1"/>
      <w:numFmt w:val="lowerLetter"/>
      <w:lvlText w:val="%8"/>
      <w:lvlJc w:val="left"/>
      <w:pPr>
        <w:ind w:left="6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1A2FF70">
      <w:start w:val="1"/>
      <w:numFmt w:val="lowerRoman"/>
      <w:lvlText w:val="%9"/>
      <w:lvlJc w:val="left"/>
      <w:pPr>
        <w:ind w:left="7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A98174F"/>
    <w:multiLevelType w:val="hybridMultilevel"/>
    <w:tmpl w:val="AB94FC10"/>
    <w:lvl w:ilvl="0" w:tplc="BC385C4C">
      <w:start w:val="1"/>
      <w:numFmt w:val="decimal"/>
      <w:lvlText w:val="(%1)"/>
      <w:lvlJc w:val="left"/>
      <w:pPr>
        <w:ind w:left="157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D620EB2">
      <w:start w:val="1"/>
      <w:numFmt w:val="lowerLetter"/>
      <w:lvlText w:val="%2"/>
      <w:lvlJc w:val="left"/>
      <w:pPr>
        <w:ind w:left="230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8CCF8E8">
      <w:start w:val="1"/>
      <w:numFmt w:val="lowerRoman"/>
      <w:lvlText w:val="%3"/>
      <w:lvlJc w:val="left"/>
      <w:pPr>
        <w:ind w:left="30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114ED28">
      <w:start w:val="1"/>
      <w:numFmt w:val="decimal"/>
      <w:lvlText w:val="%4"/>
      <w:lvlJc w:val="left"/>
      <w:pPr>
        <w:ind w:left="374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606B8D6">
      <w:start w:val="1"/>
      <w:numFmt w:val="lowerLetter"/>
      <w:lvlText w:val="%5"/>
      <w:lvlJc w:val="left"/>
      <w:pPr>
        <w:ind w:left="44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777432AA">
      <w:start w:val="1"/>
      <w:numFmt w:val="lowerRoman"/>
      <w:lvlText w:val="%6"/>
      <w:lvlJc w:val="left"/>
      <w:pPr>
        <w:ind w:left="51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5AE20CE">
      <w:start w:val="1"/>
      <w:numFmt w:val="decimal"/>
      <w:lvlText w:val="%7"/>
      <w:lvlJc w:val="left"/>
      <w:pPr>
        <w:ind w:left="590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384D5DE">
      <w:start w:val="1"/>
      <w:numFmt w:val="lowerLetter"/>
      <w:lvlText w:val="%8"/>
      <w:lvlJc w:val="left"/>
      <w:pPr>
        <w:ind w:left="66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C3C3144">
      <w:start w:val="1"/>
      <w:numFmt w:val="lowerRoman"/>
      <w:lvlText w:val="%9"/>
      <w:lvlJc w:val="left"/>
      <w:pPr>
        <w:ind w:left="734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102F18D7"/>
    <w:multiLevelType w:val="hybridMultilevel"/>
    <w:tmpl w:val="438C9EF6"/>
    <w:lvl w:ilvl="0" w:tplc="DFB0013A">
      <w:start w:val="1"/>
      <w:numFmt w:val="bullet"/>
      <w:lvlText w:val="-"/>
      <w:lvlJc w:val="left"/>
      <w:pPr>
        <w:ind w:left="8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5188B8E">
      <w:start w:val="1"/>
      <w:numFmt w:val="bullet"/>
      <w:lvlText w:val="o"/>
      <w:lvlJc w:val="left"/>
      <w:pPr>
        <w:ind w:left="15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64E6122">
      <w:start w:val="1"/>
      <w:numFmt w:val="bullet"/>
      <w:lvlText w:val="▪"/>
      <w:lvlJc w:val="left"/>
      <w:pPr>
        <w:ind w:left="22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6A4F422">
      <w:start w:val="1"/>
      <w:numFmt w:val="bullet"/>
      <w:lvlText w:val="•"/>
      <w:lvlJc w:val="left"/>
      <w:pPr>
        <w:ind w:left="29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AD4D46E">
      <w:start w:val="1"/>
      <w:numFmt w:val="bullet"/>
      <w:lvlText w:val="o"/>
      <w:lvlJc w:val="left"/>
      <w:pPr>
        <w:ind w:left="37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A2418DC">
      <w:start w:val="1"/>
      <w:numFmt w:val="bullet"/>
      <w:lvlText w:val="▪"/>
      <w:lvlJc w:val="left"/>
      <w:pPr>
        <w:ind w:left="44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BECDA6">
      <w:start w:val="1"/>
      <w:numFmt w:val="bullet"/>
      <w:lvlText w:val="•"/>
      <w:lvlJc w:val="left"/>
      <w:pPr>
        <w:ind w:left="51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A822BC8">
      <w:start w:val="1"/>
      <w:numFmt w:val="bullet"/>
      <w:lvlText w:val="o"/>
      <w:lvlJc w:val="left"/>
      <w:pPr>
        <w:ind w:left="58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CEED99A">
      <w:start w:val="1"/>
      <w:numFmt w:val="bullet"/>
      <w:lvlText w:val="▪"/>
      <w:lvlJc w:val="left"/>
      <w:pPr>
        <w:ind w:left="65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0AC1958"/>
    <w:multiLevelType w:val="hybridMultilevel"/>
    <w:tmpl w:val="ED683394"/>
    <w:lvl w:ilvl="0" w:tplc="104818D4">
      <w:start w:val="1"/>
      <w:numFmt w:val="decimal"/>
      <w:lvlText w:val="(%1)"/>
      <w:lvlJc w:val="left"/>
      <w:pPr>
        <w:ind w:left="15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19871E6">
      <w:start w:val="1"/>
      <w:numFmt w:val="lowerLetter"/>
      <w:lvlText w:val="%2."/>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0D64912">
      <w:start w:val="1"/>
      <w:numFmt w:val="lowerRoman"/>
      <w:lvlText w:val="%3"/>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7EA8518">
      <w:start w:val="1"/>
      <w:numFmt w:val="decimal"/>
      <w:lvlText w:val="%4"/>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1AAD3E6">
      <w:start w:val="1"/>
      <w:numFmt w:val="lowerLetter"/>
      <w:lvlText w:val="%5"/>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33054D0">
      <w:start w:val="1"/>
      <w:numFmt w:val="lowerRoman"/>
      <w:lvlText w:val="%6"/>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0C49A44">
      <w:start w:val="1"/>
      <w:numFmt w:val="decimal"/>
      <w:lvlText w:val="%7"/>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73C98BC">
      <w:start w:val="1"/>
      <w:numFmt w:val="lowerLetter"/>
      <w:lvlText w:val="%8"/>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A6C8C4C">
      <w:start w:val="1"/>
      <w:numFmt w:val="lowerRoman"/>
      <w:lvlText w:val="%9"/>
      <w:lvlJc w:val="left"/>
      <w:pPr>
        <w:ind w:left="68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B4A74DD"/>
    <w:multiLevelType w:val="hybridMultilevel"/>
    <w:tmpl w:val="09FA2B60"/>
    <w:lvl w:ilvl="0" w:tplc="5DBC7B7A">
      <w:start w:val="1"/>
      <w:numFmt w:val="decimal"/>
      <w:lvlText w:val="(%1)"/>
      <w:lvlJc w:val="left"/>
      <w:pPr>
        <w:ind w:left="15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662EB8E">
      <w:start w:val="1"/>
      <w:numFmt w:val="lowerLetter"/>
      <w:lvlText w:val="%2"/>
      <w:lvlJc w:val="left"/>
      <w:pPr>
        <w:ind w:left="23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E327CCA">
      <w:start w:val="1"/>
      <w:numFmt w:val="lowerRoman"/>
      <w:lvlText w:val="%3"/>
      <w:lvlJc w:val="left"/>
      <w:pPr>
        <w:ind w:left="30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92D588">
      <w:start w:val="1"/>
      <w:numFmt w:val="decimal"/>
      <w:lvlText w:val="%4"/>
      <w:lvlJc w:val="left"/>
      <w:pPr>
        <w:ind w:left="37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3562F2A">
      <w:start w:val="1"/>
      <w:numFmt w:val="lowerLetter"/>
      <w:lvlText w:val="%5"/>
      <w:lvlJc w:val="left"/>
      <w:pPr>
        <w:ind w:left="44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12E9B2">
      <w:start w:val="1"/>
      <w:numFmt w:val="lowerRoman"/>
      <w:lvlText w:val="%6"/>
      <w:lvlJc w:val="left"/>
      <w:pPr>
        <w:ind w:left="51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4AA22C">
      <w:start w:val="1"/>
      <w:numFmt w:val="decimal"/>
      <w:lvlText w:val="%7"/>
      <w:lvlJc w:val="left"/>
      <w:pPr>
        <w:ind w:left="59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E940956">
      <w:start w:val="1"/>
      <w:numFmt w:val="lowerLetter"/>
      <w:lvlText w:val="%8"/>
      <w:lvlJc w:val="left"/>
      <w:pPr>
        <w:ind w:left="66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264CC6">
      <w:start w:val="1"/>
      <w:numFmt w:val="lowerRoman"/>
      <w:lvlText w:val="%9"/>
      <w:lvlJc w:val="left"/>
      <w:pPr>
        <w:ind w:left="73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8327887"/>
    <w:multiLevelType w:val="hybridMultilevel"/>
    <w:tmpl w:val="35044BB2"/>
    <w:lvl w:ilvl="0" w:tplc="4F14266C">
      <w:start w:val="1"/>
      <w:numFmt w:val="bullet"/>
      <w:lvlText w:val="-"/>
      <w:lvlJc w:val="left"/>
      <w:pPr>
        <w:ind w:left="5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558FEF6">
      <w:start w:val="1"/>
      <w:numFmt w:val="bullet"/>
      <w:lvlText w:val="o"/>
      <w:lvlJc w:val="left"/>
      <w:pPr>
        <w:ind w:left="15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408F302">
      <w:start w:val="1"/>
      <w:numFmt w:val="bullet"/>
      <w:lvlText w:val="▪"/>
      <w:lvlJc w:val="left"/>
      <w:pPr>
        <w:ind w:left="22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E480938">
      <w:start w:val="1"/>
      <w:numFmt w:val="bullet"/>
      <w:lvlText w:val="•"/>
      <w:lvlJc w:val="left"/>
      <w:pPr>
        <w:ind w:left="29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7ACC9D6">
      <w:start w:val="1"/>
      <w:numFmt w:val="bullet"/>
      <w:lvlText w:val="o"/>
      <w:lvlJc w:val="left"/>
      <w:pPr>
        <w:ind w:left="37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10AA7FE">
      <w:start w:val="1"/>
      <w:numFmt w:val="bullet"/>
      <w:lvlText w:val="▪"/>
      <w:lvlJc w:val="left"/>
      <w:pPr>
        <w:ind w:left="44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EA26E1A">
      <w:start w:val="1"/>
      <w:numFmt w:val="bullet"/>
      <w:lvlText w:val="•"/>
      <w:lvlJc w:val="left"/>
      <w:pPr>
        <w:ind w:left="51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B40ED74">
      <w:start w:val="1"/>
      <w:numFmt w:val="bullet"/>
      <w:lvlText w:val="o"/>
      <w:lvlJc w:val="left"/>
      <w:pPr>
        <w:ind w:left="58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5B84EE0">
      <w:start w:val="1"/>
      <w:numFmt w:val="bullet"/>
      <w:lvlText w:val="▪"/>
      <w:lvlJc w:val="left"/>
      <w:pPr>
        <w:ind w:left="65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BC22252"/>
    <w:multiLevelType w:val="hybridMultilevel"/>
    <w:tmpl w:val="AACABD54"/>
    <w:lvl w:ilvl="0" w:tplc="D2D237F8">
      <w:start w:val="1"/>
      <w:numFmt w:val="decimal"/>
      <w:lvlText w:val="(%1)"/>
      <w:lvlJc w:val="left"/>
      <w:pPr>
        <w:ind w:left="15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5FAEE16">
      <w:start w:val="1"/>
      <w:numFmt w:val="lowerLetter"/>
      <w:lvlText w:val="%2"/>
      <w:lvlJc w:val="left"/>
      <w:pPr>
        <w:ind w:left="23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E2AC458">
      <w:start w:val="1"/>
      <w:numFmt w:val="lowerRoman"/>
      <w:lvlText w:val="%3"/>
      <w:lvlJc w:val="left"/>
      <w:pPr>
        <w:ind w:left="30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2A7798">
      <w:start w:val="1"/>
      <w:numFmt w:val="decimal"/>
      <w:lvlText w:val="%4"/>
      <w:lvlJc w:val="left"/>
      <w:pPr>
        <w:ind w:left="37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084DA5C">
      <w:start w:val="1"/>
      <w:numFmt w:val="lowerLetter"/>
      <w:lvlText w:val="%5"/>
      <w:lvlJc w:val="left"/>
      <w:pPr>
        <w:ind w:left="44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D72A642">
      <w:start w:val="1"/>
      <w:numFmt w:val="lowerRoman"/>
      <w:lvlText w:val="%6"/>
      <w:lvlJc w:val="left"/>
      <w:pPr>
        <w:ind w:left="5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B2A7E70">
      <w:start w:val="1"/>
      <w:numFmt w:val="decimal"/>
      <w:lvlText w:val="%7"/>
      <w:lvlJc w:val="left"/>
      <w:pPr>
        <w:ind w:left="5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4B2FAB4">
      <w:start w:val="1"/>
      <w:numFmt w:val="lowerLetter"/>
      <w:lvlText w:val="%8"/>
      <w:lvlJc w:val="left"/>
      <w:pPr>
        <w:ind w:left="6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732D072">
      <w:start w:val="1"/>
      <w:numFmt w:val="lowerRoman"/>
      <w:lvlText w:val="%9"/>
      <w:lvlJc w:val="left"/>
      <w:pPr>
        <w:ind w:left="7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8A7571A"/>
    <w:multiLevelType w:val="hybridMultilevel"/>
    <w:tmpl w:val="AE1C1C4E"/>
    <w:lvl w:ilvl="0" w:tplc="1E1C68A6">
      <w:start w:val="1"/>
      <w:numFmt w:val="decimal"/>
      <w:lvlText w:val="(%1)"/>
      <w:lvlJc w:val="left"/>
      <w:pPr>
        <w:ind w:left="15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884F6E8">
      <w:start w:val="1"/>
      <w:numFmt w:val="lowerLetter"/>
      <w:lvlText w:val="%2"/>
      <w:lvlJc w:val="left"/>
      <w:pPr>
        <w:ind w:left="23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E16DB8A">
      <w:start w:val="1"/>
      <w:numFmt w:val="lowerRoman"/>
      <w:lvlText w:val="%3"/>
      <w:lvlJc w:val="left"/>
      <w:pPr>
        <w:ind w:left="30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40B59E">
      <w:start w:val="1"/>
      <w:numFmt w:val="decimal"/>
      <w:lvlText w:val="%4"/>
      <w:lvlJc w:val="left"/>
      <w:pPr>
        <w:ind w:left="37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C62F64E">
      <w:start w:val="1"/>
      <w:numFmt w:val="lowerLetter"/>
      <w:lvlText w:val="%5"/>
      <w:lvlJc w:val="left"/>
      <w:pPr>
        <w:ind w:left="44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6D8CF56">
      <w:start w:val="1"/>
      <w:numFmt w:val="lowerRoman"/>
      <w:lvlText w:val="%6"/>
      <w:lvlJc w:val="left"/>
      <w:pPr>
        <w:ind w:left="51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4E21972">
      <w:start w:val="1"/>
      <w:numFmt w:val="decimal"/>
      <w:lvlText w:val="%7"/>
      <w:lvlJc w:val="left"/>
      <w:pPr>
        <w:ind w:left="59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2866DB8">
      <w:start w:val="1"/>
      <w:numFmt w:val="lowerLetter"/>
      <w:lvlText w:val="%8"/>
      <w:lvlJc w:val="left"/>
      <w:pPr>
        <w:ind w:left="66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4B86652">
      <w:start w:val="1"/>
      <w:numFmt w:val="lowerRoman"/>
      <w:lvlText w:val="%9"/>
      <w:lvlJc w:val="left"/>
      <w:pPr>
        <w:ind w:left="73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70C9E37D"/>
    <w:multiLevelType w:val="hybridMultilevel"/>
    <w:tmpl w:val="DAF45BFE"/>
    <w:lvl w:ilvl="0" w:tplc="98FC653C">
      <w:start w:val="1"/>
      <w:numFmt w:val="decimal"/>
      <w:lvlText w:val="(%1)"/>
      <w:lvlJc w:val="left"/>
      <w:pPr>
        <w:ind w:left="1572" w:hanging="360"/>
      </w:pPr>
    </w:lvl>
    <w:lvl w:ilvl="1" w:tplc="06926A36">
      <w:start w:val="1"/>
      <w:numFmt w:val="lowerLetter"/>
      <w:lvlText w:val="%2."/>
      <w:lvlJc w:val="left"/>
      <w:pPr>
        <w:ind w:left="2292" w:hanging="360"/>
      </w:pPr>
    </w:lvl>
    <w:lvl w:ilvl="2" w:tplc="2EC6D1B2">
      <w:start w:val="1"/>
      <w:numFmt w:val="lowerRoman"/>
      <w:lvlText w:val="%3."/>
      <w:lvlJc w:val="right"/>
      <w:pPr>
        <w:ind w:left="3012" w:hanging="180"/>
      </w:pPr>
    </w:lvl>
    <w:lvl w:ilvl="3" w:tplc="4092A424">
      <w:start w:val="1"/>
      <w:numFmt w:val="decimal"/>
      <w:lvlText w:val="%4."/>
      <w:lvlJc w:val="left"/>
      <w:pPr>
        <w:ind w:left="3732" w:hanging="360"/>
      </w:pPr>
    </w:lvl>
    <w:lvl w:ilvl="4" w:tplc="9774C82E">
      <w:start w:val="1"/>
      <w:numFmt w:val="lowerLetter"/>
      <w:lvlText w:val="%5."/>
      <w:lvlJc w:val="left"/>
      <w:pPr>
        <w:ind w:left="4452" w:hanging="360"/>
      </w:pPr>
    </w:lvl>
    <w:lvl w:ilvl="5" w:tplc="46940204">
      <w:start w:val="1"/>
      <w:numFmt w:val="lowerRoman"/>
      <w:lvlText w:val="%6."/>
      <w:lvlJc w:val="right"/>
      <w:pPr>
        <w:ind w:left="5172" w:hanging="180"/>
      </w:pPr>
    </w:lvl>
    <w:lvl w:ilvl="6" w:tplc="B1440CD2">
      <w:start w:val="1"/>
      <w:numFmt w:val="decimal"/>
      <w:lvlText w:val="%7."/>
      <w:lvlJc w:val="left"/>
      <w:pPr>
        <w:ind w:left="5892" w:hanging="360"/>
      </w:pPr>
    </w:lvl>
    <w:lvl w:ilvl="7" w:tplc="4404C658">
      <w:start w:val="1"/>
      <w:numFmt w:val="lowerLetter"/>
      <w:lvlText w:val="%8."/>
      <w:lvlJc w:val="left"/>
      <w:pPr>
        <w:ind w:left="6612" w:hanging="360"/>
      </w:pPr>
    </w:lvl>
    <w:lvl w:ilvl="8" w:tplc="ADBEBCCC">
      <w:start w:val="1"/>
      <w:numFmt w:val="lowerRoman"/>
      <w:lvlText w:val="%9."/>
      <w:lvlJc w:val="right"/>
      <w:pPr>
        <w:ind w:left="7332" w:hanging="180"/>
      </w:pPr>
    </w:lvl>
  </w:abstractNum>
  <w:abstractNum w:abstractNumId="10" w15:restartNumberingAfterBreak="0">
    <w:nsid w:val="7B0F4947"/>
    <w:multiLevelType w:val="hybridMultilevel"/>
    <w:tmpl w:val="D3DE9A7C"/>
    <w:lvl w:ilvl="0" w:tplc="1A7AF89A">
      <w:start w:val="1"/>
      <w:numFmt w:val="decimal"/>
      <w:lvlText w:val="(%1)"/>
      <w:lvlJc w:val="left"/>
      <w:pPr>
        <w:ind w:left="15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C68EAA">
      <w:start w:val="1"/>
      <w:numFmt w:val="lowerLetter"/>
      <w:lvlText w:val="%2"/>
      <w:lvlJc w:val="left"/>
      <w:pPr>
        <w:ind w:left="23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80C907C">
      <w:start w:val="1"/>
      <w:numFmt w:val="lowerRoman"/>
      <w:lvlText w:val="%3"/>
      <w:lvlJc w:val="left"/>
      <w:pPr>
        <w:ind w:left="30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7BCFB08">
      <w:start w:val="1"/>
      <w:numFmt w:val="decimal"/>
      <w:lvlText w:val="%4"/>
      <w:lvlJc w:val="left"/>
      <w:pPr>
        <w:ind w:left="37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A02412C">
      <w:start w:val="1"/>
      <w:numFmt w:val="lowerLetter"/>
      <w:lvlText w:val="%5"/>
      <w:lvlJc w:val="left"/>
      <w:pPr>
        <w:ind w:left="44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4C24852">
      <w:start w:val="1"/>
      <w:numFmt w:val="lowerRoman"/>
      <w:lvlText w:val="%6"/>
      <w:lvlJc w:val="left"/>
      <w:pPr>
        <w:ind w:left="51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6DF30">
      <w:start w:val="1"/>
      <w:numFmt w:val="decimal"/>
      <w:lvlText w:val="%7"/>
      <w:lvlJc w:val="left"/>
      <w:pPr>
        <w:ind w:left="59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656D7E0">
      <w:start w:val="1"/>
      <w:numFmt w:val="lowerLetter"/>
      <w:lvlText w:val="%8"/>
      <w:lvlJc w:val="left"/>
      <w:pPr>
        <w:ind w:left="66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DBC4D54">
      <w:start w:val="1"/>
      <w:numFmt w:val="lowerRoman"/>
      <w:lvlText w:val="%9"/>
      <w:lvlJc w:val="left"/>
      <w:pPr>
        <w:ind w:left="73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7C953585"/>
    <w:multiLevelType w:val="hybridMultilevel"/>
    <w:tmpl w:val="DBCA6C44"/>
    <w:lvl w:ilvl="0" w:tplc="EE6C4CDE">
      <w:start w:val="1"/>
      <w:numFmt w:val="decimal"/>
      <w:lvlText w:val="(%1)"/>
      <w:lvlJc w:val="left"/>
      <w:pPr>
        <w:ind w:left="15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EFC433C">
      <w:start w:val="1"/>
      <w:numFmt w:val="lowerLetter"/>
      <w:lvlText w:val="%2"/>
      <w:lvlJc w:val="left"/>
      <w:pPr>
        <w:ind w:left="23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B724CA2">
      <w:start w:val="1"/>
      <w:numFmt w:val="lowerRoman"/>
      <w:lvlText w:val="%3"/>
      <w:lvlJc w:val="left"/>
      <w:pPr>
        <w:ind w:left="30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52CB3F4">
      <w:start w:val="1"/>
      <w:numFmt w:val="decimal"/>
      <w:lvlText w:val="%4"/>
      <w:lvlJc w:val="left"/>
      <w:pPr>
        <w:ind w:left="37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FC6E0C2">
      <w:start w:val="1"/>
      <w:numFmt w:val="lowerLetter"/>
      <w:lvlText w:val="%5"/>
      <w:lvlJc w:val="left"/>
      <w:pPr>
        <w:ind w:left="44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41E6AAA">
      <w:start w:val="1"/>
      <w:numFmt w:val="lowerRoman"/>
      <w:lvlText w:val="%6"/>
      <w:lvlJc w:val="left"/>
      <w:pPr>
        <w:ind w:left="51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9FE3C72">
      <w:start w:val="1"/>
      <w:numFmt w:val="decimal"/>
      <w:lvlText w:val="%7"/>
      <w:lvlJc w:val="left"/>
      <w:pPr>
        <w:ind w:left="59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C482600">
      <w:start w:val="1"/>
      <w:numFmt w:val="lowerLetter"/>
      <w:lvlText w:val="%8"/>
      <w:lvlJc w:val="left"/>
      <w:pPr>
        <w:ind w:left="66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8CA4A06">
      <w:start w:val="1"/>
      <w:numFmt w:val="lowerRoman"/>
      <w:lvlText w:val="%9"/>
      <w:lvlJc w:val="left"/>
      <w:pPr>
        <w:ind w:left="73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399058469">
    <w:abstractNumId w:val="8"/>
  </w:num>
  <w:num w:numId="2" w16cid:durableId="1633360076">
    <w:abstractNumId w:val="11"/>
  </w:num>
  <w:num w:numId="3" w16cid:durableId="215554245">
    <w:abstractNumId w:val="4"/>
  </w:num>
  <w:num w:numId="4" w16cid:durableId="714352454">
    <w:abstractNumId w:val="5"/>
  </w:num>
  <w:num w:numId="5" w16cid:durableId="1624457655">
    <w:abstractNumId w:val="0"/>
  </w:num>
  <w:num w:numId="6" w16cid:durableId="1254819063">
    <w:abstractNumId w:val="10"/>
  </w:num>
  <w:num w:numId="7" w16cid:durableId="1265965850">
    <w:abstractNumId w:val="2"/>
  </w:num>
  <w:num w:numId="8" w16cid:durableId="2084599310">
    <w:abstractNumId w:val="7"/>
  </w:num>
  <w:num w:numId="9" w16cid:durableId="1825467840">
    <w:abstractNumId w:val="1"/>
  </w:num>
  <w:num w:numId="10" w16cid:durableId="825054854">
    <w:abstractNumId w:val="3"/>
  </w:num>
  <w:num w:numId="11" w16cid:durableId="1338926188">
    <w:abstractNumId w:val="6"/>
  </w:num>
  <w:num w:numId="12" w16cid:durableId="1667516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43E"/>
    <w:rsid w:val="00015058"/>
    <w:rsid w:val="00060794"/>
    <w:rsid w:val="00065759"/>
    <w:rsid w:val="00065853"/>
    <w:rsid w:val="00082203"/>
    <w:rsid w:val="00085772"/>
    <w:rsid w:val="000914AC"/>
    <w:rsid w:val="0009286F"/>
    <w:rsid w:val="00094845"/>
    <w:rsid w:val="000A1086"/>
    <w:rsid w:val="000F6035"/>
    <w:rsid w:val="000F7BF3"/>
    <w:rsid w:val="001109B8"/>
    <w:rsid w:val="00117C75"/>
    <w:rsid w:val="00135CC5"/>
    <w:rsid w:val="00141585"/>
    <w:rsid w:val="00146694"/>
    <w:rsid w:val="00163A15"/>
    <w:rsid w:val="00164F8F"/>
    <w:rsid w:val="001861E6"/>
    <w:rsid w:val="001924E5"/>
    <w:rsid w:val="001A0F8A"/>
    <w:rsid w:val="001C0866"/>
    <w:rsid w:val="001C61AA"/>
    <w:rsid w:val="001C69BC"/>
    <w:rsid w:val="001D05FF"/>
    <w:rsid w:val="001E4089"/>
    <w:rsid w:val="00207356"/>
    <w:rsid w:val="00211CFD"/>
    <w:rsid w:val="00215F00"/>
    <w:rsid w:val="0021668D"/>
    <w:rsid w:val="0021781B"/>
    <w:rsid w:val="00217AFB"/>
    <w:rsid w:val="00252464"/>
    <w:rsid w:val="002553BF"/>
    <w:rsid w:val="002C5D33"/>
    <w:rsid w:val="0030210F"/>
    <w:rsid w:val="003074E3"/>
    <w:rsid w:val="003152EE"/>
    <w:rsid w:val="00317872"/>
    <w:rsid w:val="0032352B"/>
    <w:rsid w:val="00342353"/>
    <w:rsid w:val="00352C6E"/>
    <w:rsid w:val="003543CC"/>
    <w:rsid w:val="0035483C"/>
    <w:rsid w:val="00356612"/>
    <w:rsid w:val="0036768D"/>
    <w:rsid w:val="0037543E"/>
    <w:rsid w:val="003A2C1B"/>
    <w:rsid w:val="003C12BF"/>
    <w:rsid w:val="003C2F80"/>
    <w:rsid w:val="003E0EF1"/>
    <w:rsid w:val="00411663"/>
    <w:rsid w:val="00431397"/>
    <w:rsid w:val="00444584"/>
    <w:rsid w:val="0049259A"/>
    <w:rsid w:val="004B6702"/>
    <w:rsid w:val="00505005"/>
    <w:rsid w:val="005160F0"/>
    <w:rsid w:val="005700EA"/>
    <w:rsid w:val="00591F54"/>
    <w:rsid w:val="005A40FA"/>
    <w:rsid w:val="005B49E6"/>
    <w:rsid w:val="005C591B"/>
    <w:rsid w:val="005C5C1B"/>
    <w:rsid w:val="005D2762"/>
    <w:rsid w:val="005D28F2"/>
    <w:rsid w:val="005D3455"/>
    <w:rsid w:val="005F78EB"/>
    <w:rsid w:val="00611BBF"/>
    <w:rsid w:val="00612461"/>
    <w:rsid w:val="00615EF0"/>
    <w:rsid w:val="00620CDD"/>
    <w:rsid w:val="006236BE"/>
    <w:rsid w:val="00636654"/>
    <w:rsid w:val="00641E29"/>
    <w:rsid w:val="0065056E"/>
    <w:rsid w:val="006568EA"/>
    <w:rsid w:val="0067055F"/>
    <w:rsid w:val="0068496D"/>
    <w:rsid w:val="0068783F"/>
    <w:rsid w:val="006C22C0"/>
    <w:rsid w:val="006C303F"/>
    <w:rsid w:val="006C38AB"/>
    <w:rsid w:val="006C4A4A"/>
    <w:rsid w:val="006C5B1A"/>
    <w:rsid w:val="006E17A9"/>
    <w:rsid w:val="006E30D6"/>
    <w:rsid w:val="006F5DCF"/>
    <w:rsid w:val="00717179"/>
    <w:rsid w:val="007825FD"/>
    <w:rsid w:val="00782C1D"/>
    <w:rsid w:val="007877F7"/>
    <w:rsid w:val="00792B04"/>
    <w:rsid w:val="0079432C"/>
    <w:rsid w:val="007D42B9"/>
    <w:rsid w:val="007E2670"/>
    <w:rsid w:val="007F6DD4"/>
    <w:rsid w:val="00805934"/>
    <w:rsid w:val="00825577"/>
    <w:rsid w:val="0084380B"/>
    <w:rsid w:val="0085778F"/>
    <w:rsid w:val="00875576"/>
    <w:rsid w:val="0088749B"/>
    <w:rsid w:val="00893148"/>
    <w:rsid w:val="008B194F"/>
    <w:rsid w:val="008B3268"/>
    <w:rsid w:val="008E19BB"/>
    <w:rsid w:val="00967722"/>
    <w:rsid w:val="00971325"/>
    <w:rsid w:val="00976DB5"/>
    <w:rsid w:val="00986D0F"/>
    <w:rsid w:val="00987980"/>
    <w:rsid w:val="009C19A2"/>
    <w:rsid w:val="009C1F74"/>
    <w:rsid w:val="00A11D4C"/>
    <w:rsid w:val="00A15E8C"/>
    <w:rsid w:val="00A2263F"/>
    <w:rsid w:val="00A24B2B"/>
    <w:rsid w:val="00A34450"/>
    <w:rsid w:val="00A41B88"/>
    <w:rsid w:val="00A60690"/>
    <w:rsid w:val="00A62030"/>
    <w:rsid w:val="00A635E3"/>
    <w:rsid w:val="00A72F43"/>
    <w:rsid w:val="00A7556B"/>
    <w:rsid w:val="00A775D8"/>
    <w:rsid w:val="00A908FF"/>
    <w:rsid w:val="00AA1FCD"/>
    <w:rsid w:val="00AA72DC"/>
    <w:rsid w:val="00AB0CFC"/>
    <w:rsid w:val="00AC1E3C"/>
    <w:rsid w:val="00AC3B08"/>
    <w:rsid w:val="00AD2AB3"/>
    <w:rsid w:val="00AE49AD"/>
    <w:rsid w:val="00B24292"/>
    <w:rsid w:val="00B47680"/>
    <w:rsid w:val="00B52683"/>
    <w:rsid w:val="00B54813"/>
    <w:rsid w:val="00B835FD"/>
    <w:rsid w:val="00B84EAC"/>
    <w:rsid w:val="00BB02AB"/>
    <w:rsid w:val="00BB26A6"/>
    <w:rsid w:val="00BB5589"/>
    <w:rsid w:val="00BD5AB0"/>
    <w:rsid w:val="00BF71EB"/>
    <w:rsid w:val="00C0033B"/>
    <w:rsid w:val="00C02B5B"/>
    <w:rsid w:val="00C53066"/>
    <w:rsid w:val="00C76CB3"/>
    <w:rsid w:val="00C85815"/>
    <w:rsid w:val="00C953CD"/>
    <w:rsid w:val="00CB08C7"/>
    <w:rsid w:val="00CE7979"/>
    <w:rsid w:val="00D00523"/>
    <w:rsid w:val="00D01503"/>
    <w:rsid w:val="00D03881"/>
    <w:rsid w:val="00D2358C"/>
    <w:rsid w:val="00D2647C"/>
    <w:rsid w:val="00D3322C"/>
    <w:rsid w:val="00D36660"/>
    <w:rsid w:val="00D47A5C"/>
    <w:rsid w:val="00D5674F"/>
    <w:rsid w:val="00D6012A"/>
    <w:rsid w:val="00D95CEC"/>
    <w:rsid w:val="00DB1204"/>
    <w:rsid w:val="00DC1FF6"/>
    <w:rsid w:val="00DD3044"/>
    <w:rsid w:val="00DE3CBF"/>
    <w:rsid w:val="00E004E5"/>
    <w:rsid w:val="00E00CDC"/>
    <w:rsid w:val="00E17AB4"/>
    <w:rsid w:val="00E53310"/>
    <w:rsid w:val="00E607D0"/>
    <w:rsid w:val="00E8304C"/>
    <w:rsid w:val="00E93163"/>
    <w:rsid w:val="00EA3FAF"/>
    <w:rsid w:val="00EA707A"/>
    <w:rsid w:val="00EA7BA6"/>
    <w:rsid w:val="00EC6D00"/>
    <w:rsid w:val="00EF0B51"/>
    <w:rsid w:val="00F04807"/>
    <w:rsid w:val="00F3484F"/>
    <w:rsid w:val="00F3774D"/>
    <w:rsid w:val="00F57378"/>
    <w:rsid w:val="00F61294"/>
    <w:rsid w:val="00F70D71"/>
    <w:rsid w:val="00F80E8E"/>
    <w:rsid w:val="00F94049"/>
    <w:rsid w:val="00FA14AE"/>
    <w:rsid w:val="00FA28AD"/>
    <w:rsid w:val="00FB0D33"/>
    <w:rsid w:val="053711E4"/>
    <w:rsid w:val="08C5D79D"/>
    <w:rsid w:val="0C5E011D"/>
    <w:rsid w:val="0CFE0D9B"/>
    <w:rsid w:val="1241916B"/>
    <w:rsid w:val="13F56F12"/>
    <w:rsid w:val="15E85892"/>
    <w:rsid w:val="16619303"/>
    <w:rsid w:val="1ABDF6B2"/>
    <w:rsid w:val="1AC6240C"/>
    <w:rsid w:val="1C3F8BCC"/>
    <w:rsid w:val="1DC0B9EF"/>
    <w:rsid w:val="220CF31F"/>
    <w:rsid w:val="224376E5"/>
    <w:rsid w:val="25479A0D"/>
    <w:rsid w:val="2656143B"/>
    <w:rsid w:val="26EB4519"/>
    <w:rsid w:val="2AED1F8F"/>
    <w:rsid w:val="2D1CA053"/>
    <w:rsid w:val="2D2BFD20"/>
    <w:rsid w:val="2DF64913"/>
    <w:rsid w:val="2FE44755"/>
    <w:rsid w:val="3030FE41"/>
    <w:rsid w:val="3135D76C"/>
    <w:rsid w:val="3226581C"/>
    <w:rsid w:val="3311D5E8"/>
    <w:rsid w:val="349B03C3"/>
    <w:rsid w:val="37F4F6A2"/>
    <w:rsid w:val="38463E44"/>
    <w:rsid w:val="42D1360C"/>
    <w:rsid w:val="42D9922F"/>
    <w:rsid w:val="48635657"/>
    <w:rsid w:val="4E160DF1"/>
    <w:rsid w:val="4FC719BC"/>
    <w:rsid w:val="51014635"/>
    <w:rsid w:val="52D65EC1"/>
    <w:rsid w:val="55A80D1F"/>
    <w:rsid w:val="57496FA1"/>
    <w:rsid w:val="58912A47"/>
    <w:rsid w:val="59EB1C35"/>
    <w:rsid w:val="5F62004C"/>
    <w:rsid w:val="6344757C"/>
    <w:rsid w:val="66210DBD"/>
    <w:rsid w:val="67431BB1"/>
    <w:rsid w:val="682A518C"/>
    <w:rsid w:val="69706173"/>
    <w:rsid w:val="6B50CC15"/>
    <w:rsid w:val="6B66FB56"/>
    <w:rsid w:val="7278DE89"/>
    <w:rsid w:val="72DD0DDE"/>
    <w:rsid w:val="731C9ECA"/>
    <w:rsid w:val="7C876196"/>
    <w:rsid w:val="7CC30C72"/>
    <w:rsid w:val="7D482F37"/>
    <w:rsid w:val="7E38FEFE"/>
    <w:rsid w:val="7FCF043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A63E"/>
  <w15:docId w15:val="{43D484A7-75F8-5342-8358-15A0539B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CH"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3" w:lineRule="auto"/>
      <w:ind w:left="1452" w:hanging="367"/>
      <w:jc w:val="both"/>
    </w:pPr>
    <w:rPr>
      <w:rFonts w:ascii="Times New Roman" w:eastAsia="Times New Roman" w:hAnsi="Times New Roman" w:cs="Times New Roman"/>
      <w:color w:val="000000"/>
      <w:sz w:val="18"/>
    </w:rPr>
  </w:style>
  <w:style w:type="paragraph" w:styleId="Heading1">
    <w:name w:val="heading 1"/>
    <w:next w:val="Normal"/>
    <w:link w:val="Heading1Char"/>
    <w:uiPriority w:val="9"/>
    <w:qFormat/>
    <w:pPr>
      <w:keepNext/>
      <w:keepLines/>
      <w:spacing w:after="3" w:line="256" w:lineRule="auto"/>
      <w:ind w:left="1442" w:hanging="10"/>
      <w:jc w:val="both"/>
      <w:outlineLvl w:val="0"/>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8"/>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A635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35E3"/>
    <w:rPr>
      <w:rFonts w:ascii="Times New Roman" w:eastAsia="Times New Roman" w:hAnsi="Times New Roman" w:cs="Times New Roman"/>
      <w:color w:val="000000"/>
      <w:sz w:val="18"/>
    </w:rPr>
  </w:style>
  <w:style w:type="paragraph" w:styleId="Footer">
    <w:name w:val="footer"/>
    <w:basedOn w:val="Normal"/>
    <w:link w:val="FooterChar"/>
    <w:uiPriority w:val="99"/>
    <w:unhideWhenUsed/>
    <w:rsid w:val="00A635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35E3"/>
    <w:rPr>
      <w:rFonts w:ascii="Times New Roman" w:eastAsia="Times New Roman" w:hAnsi="Times New Roman" w:cs="Times New Roman"/>
      <w:color w:val="000000"/>
      <w:sz w:val="18"/>
    </w:rPr>
  </w:style>
  <w:style w:type="paragraph" w:styleId="Revision">
    <w:name w:val="Revision"/>
    <w:hidden/>
    <w:uiPriority w:val="99"/>
    <w:semiHidden/>
    <w:rsid w:val="00117C75"/>
    <w:rPr>
      <w:rFonts w:ascii="Times New Roman" w:eastAsia="Times New Roman" w:hAnsi="Times New Roman" w:cs="Times New Roman"/>
      <w:color w:val="000000"/>
      <w:sz w:val="18"/>
    </w:rPr>
  </w:style>
  <w:style w:type="character" w:styleId="CommentReference">
    <w:name w:val="annotation reference"/>
    <w:basedOn w:val="DefaultParagraphFont"/>
    <w:uiPriority w:val="99"/>
    <w:semiHidden/>
    <w:unhideWhenUsed/>
    <w:rsid w:val="004B6702"/>
    <w:rPr>
      <w:sz w:val="16"/>
      <w:szCs w:val="16"/>
    </w:rPr>
  </w:style>
  <w:style w:type="paragraph" w:styleId="CommentText">
    <w:name w:val="annotation text"/>
    <w:basedOn w:val="Normal"/>
    <w:link w:val="CommentTextChar"/>
    <w:uiPriority w:val="99"/>
    <w:semiHidden/>
    <w:unhideWhenUsed/>
    <w:rsid w:val="004B6702"/>
    <w:pPr>
      <w:spacing w:line="240" w:lineRule="auto"/>
    </w:pPr>
    <w:rPr>
      <w:sz w:val="20"/>
      <w:szCs w:val="20"/>
    </w:rPr>
  </w:style>
  <w:style w:type="character" w:customStyle="1" w:styleId="CommentTextChar">
    <w:name w:val="Comment Text Char"/>
    <w:basedOn w:val="DefaultParagraphFont"/>
    <w:link w:val="CommentText"/>
    <w:uiPriority w:val="99"/>
    <w:semiHidden/>
    <w:rsid w:val="004B670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B6702"/>
    <w:rPr>
      <w:b/>
      <w:bCs/>
    </w:rPr>
  </w:style>
  <w:style w:type="character" w:customStyle="1" w:styleId="CommentSubjectChar">
    <w:name w:val="Comment Subject Char"/>
    <w:basedOn w:val="CommentTextChar"/>
    <w:link w:val="CommentSubject"/>
    <w:uiPriority w:val="99"/>
    <w:semiHidden/>
    <w:rsid w:val="004B6702"/>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D5674F"/>
    <w:rPr>
      <w:color w:val="0563C1"/>
      <w:u w:val="single"/>
    </w:rPr>
  </w:style>
  <w:style w:type="paragraph" w:styleId="ListParagraph">
    <w:name w:val="List Paragraph"/>
    <w:basedOn w:val="Normal"/>
    <w:uiPriority w:val="34"/>
    <w:qFormat/>
    <w:rsid w:val="00D56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swm@unifr.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bb.ch/hom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bb.ch/home.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bb.ch/hom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DE6DA34A24D448B585B666FB1C7092" ma:contentTypeVersion="4" ma:contentTypeDescription="Create a new document." ma:contentTypeScope="" ma:versionID="22a41607c60d599a15ea041708cf7033">
  <xsd:schema xmlns:xsd="http://www.w3.org/2001/XMLSchema" xmlns:xs="http://www.w3.org/2001/XMLSchema" xmlns:p="http://schemas.microsoft.com/office/2006/metadata/properties" xmlns:ns2="7b14bdc2-3756-422c-918c-020598aa6b71" targetNamespace="http://schemas.microsoft.com/office/2006/metadata/properties" ma:root="true" ma:fieldsID="5b4123e0a582c80c5df808c7e646d07b" ns2:_="">
    <xsd:import namespace="7b14bdc2-3756-422c-918c-020598aa6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4bdc2-3756-422c-918c-020598aa6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69A0D-74CF-44D2-A3CF-8D37BB25B3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6C7416-2C4C-442F-8320-BEB4D424F0CE}">
  <ds:schemaRefs>
    <ds:schemaRef ds:uri="http://schemas.microsoft.com/sharepoint/v3/contenttype/forms"/>
  </ds:schemaRefs>
</ds:datastoreItem>
</file>

<file path=customXml/itemProps3.xml><?xml version="1.0" encoding="utf-8"?>
<ds:datastoreItem xmlns:ds="http://schemas.openxmlformats.org/officeDocument/2006/customXml" ds:itemID="{04A73684-F7AD-4BCD-BC6A-4BF005754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4bdc2-3756-422c-918c-020598aa6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62F4C-9502-C644-A914-4029F566D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1467</Words>
  <Characters>8792</Characters>
  <Application>Microsoft Office Word</Application>
  <DocSecurity>0</DocSecurity>
  <Lines>169</Lines>
  <Paragraphs>47</Paragraphs>
  <ScaleCrop>false</ScaleCrop>
  <Company/>
  <LinksUpToDate>false</LinksUpToDate>
  <CharactersWithSpaces>10212</CharactersWithSpaces>
  <SharedDoc>false</SharedDoc>
  <HLinks>
    <vt:vector size="24" baseType="variant">
      <vt:variant>
        <vt:i4>5242951</vt:i4>
      </vt:variant>
      <vt:variant>
        <vt:i4>9</vt:i4>
      </vt:variant>
      <vt:variant>
        <vt:i4>0</vt:i4>
      </vt:variant>
      <vt:variant>
        <vt:i4>5</vt:i4>
      </vt:variant>
      <vt:variant>
        <vt:lpwstr>http://www.sbb.ch/home.html)</vt:lpwstr>
      </vt:variant>
      <vt:variant>
        <vt:lpwstr/>
      </vt:variant>
      <vt:variant>
        <vt:i4>5242951</vt:i4>
      </vt:variant>
      <vt:variant>
        <vt:i4>6</vt:i4>
      </vt:variant>
      <vt:variant>
        <vt:i4>0</vt:i4>
      </vt:variant>
      <vt:variant>
        <vt:i4>5</vt:i4>
      </vt:variant>
      <vt:variant>
        <vt:lpwstr>http://www.sbb.ch/home.html)</vt:lpwstr>
      </vt:variant>
      <vt:variant>
        <vt:lpwstr/>
      </vt:variant>
      <vt:variant>
        <vt:i4>5242951</vt:i4>
      </vt:variant>
      <vt:variant>
        <vt:i4>3</vt:i4>
      </vt:variant>
      <vt:variant>
        <vt:i4>0</vt:i4>
      </vt:variant>
      <vt:variant>
        <vt:i4>5</vt:i4>
      </vt:variant>
      <vt:variant>
        <vt:lpwstr>http://www.sbb.ch/home.html)</vt:lpwstr>
      </vt:variant>
      <vt:variant>
        <vt:lpwstr/>
      </vt:variant>
      <vt:variant>
        <vt:i4>7864409</vt:i4>
      </vt:variant>
      <vt:variant>
        <vt:i4>0</vt:i4>
      </vt:variant>
      <vt:variant>
        <vt:i4>0</vt:i4>
      </vt:variant>
      <vt:variant>
        <vt:i4>5</vt:i4>
      </vt:variant>
      <vt:variant>
        <vt:lpwstr>mailto:cswm@unifr.ch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MOSAR Jon</dc:creator>
  <cp:keywords/>
  <cp:lastModifiedBy>Mara Reidy</cp:lastModifiedBy>
  <cp:revision>3</cp:revision>
  <cp:lastPrinted>2023-04-14T15:47:00Z</cp:lastPrinted>
  <dcterms:created xsi:type="dcterms:W3CDTF">2026-03-12T11:08:00Z</dcterms:created>
  <dcterms:modified xsi:type="dcterms:W3CDTF">2026-03-21T10:16:00Z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0x01010044DE6DA34A24D448B585B666FB1C7092</vt:lpwstr>
  </property>
</Properties>
</file>